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96196257"/>
        <w:docPartObj>
          <w:docPartGallery w:val="Cover Pages"/>
          <w:docPartUnique/>
        </w:docPartObj>
      </w:sdtPr>
      <w:sdtEndPr>
        <w:rPr>
          <w:rFonts w:ascii="Times New Roman" w:hAnsi="Times New Roman" w:cs="Times New Roman"/>
        </w:rPr>
      </w:sdtEndPr>
      <w:sdtContent>
        <w:p w14:paraId="501A119B" w14:textId="3AF7CD4C" w:rsidR="00E57700" w:rsidRPr="00A6330F" w:rsidRDefault="00E57700">
          <w:pPr>
            <w:rPr>
              <w:rFonts w:ascii="Times New Roman" w:hAnsi="Times New Roman" w:cs="Times New Roman"/>
            </w:rPr>
          </w:pPr>
          <w:r w:rsidRPr="00A6330F">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1939DD2A" wp14:editId="4F8BACC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95DF" w14:textId="77777777" w:rsidR="00A6330F" w:rsidRDefault="00A6330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E45DB" w14:textId="77777777" w:rsidR="00A6330F" w:rsidRDefault="00A6330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1A195DF" w14:textId="77777777" w:rsidR="00A6330F" w:rsidRDefault="00A6330F">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0A6E45DB" w14:textId="77777777" w:rsidR="00A6330F" w:rsidRDefault="00A6330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0691C5C" w14:textId="5854497A" w:rsidR="00E57700" w:rsidRPr="00A6330F" w:rsidRDefault="00E57700" w:rsidP="00E57700">
          <w:pPr>
            <w:rPr>
              <w:rFonts w:ascii="Times New Roman" w:hAnsi="Times New Roman" w:cs="Times New Roman"/>
            </w:rPr>
          </w:pPr>
          <w:r w:rsidRPr="00A6330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1D12FA5" wp14:editId="411DA01D">
                    <wp:simplePos x="0" y="0"/>
                    <wp:positionH relativeFrom="column">
                      <wp:posOffset>0</wp:posOffset>
                    </wp:positionH>
                    <wp:positionV relativeFrom="paragraph">
                      <wp:posOffset>1878965</wp:posOffset>
                    </wp:positionV>
                    <wp:extent cx="56007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A26C1" w14:textId="22B3DCB6" w:rsidR="00A6330F" w:rsidRDefault="00A6330F" w:rsidP="00E57700">
                                <w:pPr>
                                  <w:spacing w:line="480" w:lineRule="auto"/>
                                  <w:jc w:val="center"/>
                                </w:pPr>
                                <w:r>
                                  <w:t>Research Paper Outline</w:t>
                                </w:r>
                              </w:p>
                              <w:p w14:paraId="6E3D8E68" w14:textId="77777777" w:rsidR="00A6330F" w:rsidRDefault="00A6330F" w:rsidP="00E57700">
                                <w:pPr>
                                  <w:spacing w:line="480" w:lineRule="auto"/>
                                  <w:jc w:val="center"/>
                                </w:pPr>
                                <w:r>
                                  <w:t>Fatimah Ojetola</w:t>
                                </w:r>
                              </w:p>
                              <w:p w14:paraId="4A8D12E2" w14:textId="77777777" w:rsidR="00A6330F" w:rsidRDefault="00A6330F" w:rsidP="00E57700">
                                <w:pPr>
                                  <w:spacing w:line="480" w:lineRule="auto"/>
                                  <w:jc w:val="center"/>
                                </w:pPr>
                                <w:r>
                                  <w:t>Thompson Rivers University</w:t>
                                </w:r>
                              </w:p>
                              <w:p w14:paraId="211A3F8C" w14:textId="77777777" w:rsidR="00A6330F" w:rsidRDefault="00A6330F" w:rsidP="00E57700">
                                <w:pPr>
                                  <w:spacing w:line="480" w:lineRule="auto"/>
                                  <w:jc w:val="center"/>
                                </w:pPr>
                                <w:r>
                                  <w:t>HIST 1120-01</w:t>
                                </w:r>
                              </w:p>
                              <w:p w14:paraId="0704905D" w14:textId="77777777" w:rsidR="00A6330F" w:rsidRDefault="00A6330F" w:rsidP="00E57700">
                                <w:pPr>
                                  <w:spacing w:line="480" w:lineRule="auto"/>
                                  <w:jc w:val="center"/>
                                </w:pPr>
                                <w:r>
                                  <w:t>Dr. Tracy Penny Light</w:t>
                                </w:r>
                              </w:p>
                              <w:p w14:paraId="55230398" w14:textId="1667D131" w:rsidR="00A6330F" w:rsidRDefault="00A6330F" w:rsidP="00E57700">
                                <w:pPr>
                                  <w:spacing w:line="480" w:lineRule="auto"/>
                                  <w:jc w:val="center"/>
                                </w:pPr>
                                <w:r>
                                  <w:t>Tuesday, November 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0;margin-top:147.95pt;width:441pt;height:18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3htdECAAAW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" filled="f" stroked="f">
                    <v:textbox>
                      <w:txbxContent>
                        <w:p w14:paraId="28CA26C1" w14:textId="22B3DCB6" w:rsidR="00A6330F" w:rsidRDefault="00A6330F" w:rsidP="00E57700">
                          <w:pPr>
                            <w:spacing w:line="480" w:lineRule="auto"/>
                            <w:jc w:val="center"/>
                          </w:pPr>
                          <w:r>
                            <w:t>Research Paper Outline</w:t>
                          </w:r>
                        </w:p>
                        <w:p w14:paraId="6E3D8E68" w14:textId="77777777" w:rsidR="00A6330F" w:rsidRDefault="00A6330F" w:rsidP="00E57700">
                          <w:pPr>
                            <w:spacing w:line="480" w:lineRule="auto"/>
                            <w:jc w:val="center"/>
                          </w:pPr>
                          <w:r>
                            <w:t>Fatimah Ojetola</w:t>
                          </w:r>
                        </w:p>
                        <w:p w14:paraId="4A8D12E2" w14:textId="77777777" w:rsidR="00A6330F" w:rsidRDefault="00A6330F" w:rsidP="00E57700">
                          <w:pPr>
                            <w:spacing w:line="480" w:lineRule="auto"/>
                            <w:jc w:val="center"/>
                          </w:pPr>
                          <w:r>
                            <w:t>Thompson Rivers University</w:t>
                          </w:r>
                        </w:p>
                        <w:p w14:paraId="211A3F8C" w14:textId="77777777" w:rsidR="00A6330F" w:rsidRDefault="00A6330F" w:rsidP="00E57700">
                          <w:pPr>
                            <w:spacing w:line="480" w:lineRule="auto"/>
                            <w:jc w:val="center"/>
                          </w:pPr>
                          <w:r>
                            <w:t>HIST 1120-01</w:t>
                          </w:r>
                        </w:p>
                        <w:p w14:paraId="0704905D" w14:textId="77777777" w:rsidR="00A6330F" w:rsidRDefault="00A6330F" w:rsidP="00E57700">
                          <w:pPr>
                            <w:spacing w:line="480" w:lineRule="auto"/>
                            <w:jc w:val="center"/>
                          </w:pPr>
                          <w:r>
                            <w:t>Dr. Tracy Penny Light</w:t>
                          </w:r>
                        </w:p>
                        <w:p w14:paraId="55230398" w14:textId="1667D131" w:rsidR="00A6330F" w:rsidRDefault="00A6330F" w:rsidP="00E57700">
                          <w:pPr>
                            <w:spacing w:line="480" w:lineRule="auto"/>
                            <w:jc w:val="center"/>
                          </w:pPr>
                          <w:r>
                            <w:t>Tuesday, November 2, 2016</w:t>
                          </w:r>
                        </w:p>
                      </w:txbxContent>
                    </v:textbox>
                    <w10:wrap type="square"/>
                  </v:shape>
                </w:pict>
              </mc:Fallback>
            </mc:AlternateContent>
          </w:r>
          <w:r w:rsidRPr="00A6330F">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289443D7" wp14:editId="5AFB57A2">
                    <wp:simplePos x="0" y="0"/>
                    <wp:positionH relativeFrom="page">
                      <wp:posOffset>342900</wp:posOffset>
                    </wp:positionH>
                    <wp:positionV relativeFrom="page">
                      <wp:posOffset>2857500</wp:posOffset>
                    </wp:positionV>
                    <wp:extent cx="7223760" cy="2514600"/>
                    <wp:effectExtent l="0" t="0" r="15240" b="254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5146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7pt;margin-top:225pt;width:568.8pt;height:198pt;z-index:-25164697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ty7oCAABR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Pr="00A6330F">
            <w:rPr>
              <w:rFonts w:ascii="Times New Roman" w:hAnsi="Times New Roman" w:cs="Times New Roman"/>
            </w:rPr>
            <w:br w:type="page"/>
          </w:r>
          <w:r w:rsidRPr="00A6330F">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4CC21FB3" wp14:editId="59F6448D">
                    <wp:simplePos x="0" y="0"/>
                    <wp:positionH relativeFrom="page">
                      <wp:posOffset>342900</wp:posOffset>
                    </wp:positionH>
                    <wp:positionV relativeFrom="page">
                      <wp:posOffset>2857500</wp:posOffset>
                    </wp:positionV>
                    <wp:extent cx="7223760" cy="2514600"/>
                    <wp:effectExtent l="0" t="0" r="15240" b="2540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514600"/>
                              <a:chOff x="432" y="13608"/>
                              <a:chExt cx="11376" cy="1081"/>
                            </a:xfrm>
                          </wpg:grpSpPr>
                          <wps:wsp>
                            <wps:cNvPr id="3"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7pt;margin-top:225pt;width:568.8pt;height:198pt;z-index:-25165004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5O48EAAADaAAAADwAAAGRycy9kb3ducmV2LnhtbESPQYvCMBSE74L/ITxhb5raBVmqUUQQ&#10;FhHEasHjI3m2xealNlmt/94sLOxxmJlvmMWqt414UOdrxwqmkwQEsXam5lLB+bQdf4HwAdlg45gU&#10;vMjDajkcLDAz7slHeuShFBHCPkMFVQhtJqXXFVn0E9cSR+/qOoshyq6UpsNnhNtGpkkykxZrjgsV&#10;trSpSN/yH6ugLy6plvtpoeu03enDfXOSx1ypj1G/noMI1If/8F/72yj4hN8r8QbI5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rk7jwQAAANoAAAAPAAAAAAAAAAAAAAAA&#10;AKECAABkcnMvZG93bnJldi54bWxQSwUGAAAAAAQABAD5AAAAjwM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fWl8EAAADaAAAADwAAAGRycy9kb3ducmV2LnhtbESPQYvCMBSE74L/ITxhb5paFlmqUUQQ&#10;FhHEasHjI3m2xealNlmt/94sLOxxmJlvmMWqt414UOdrxwqmkwQEsXam5lLB+bQdf4HwAdlg45gU&#10;vMjDajkcLDAz7slHeuShFBHCPkMFVQhtJqXXFVn0E9cSR+/qOoshyq6UpsNnhNtGpkkykxZrjgsV&#10;trSpSN/yH6ugLy6plvtpoeu03enDfXOSx1ypj1G/noMI1If/8F/72yj4hN8r8QbI5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R9aXwQAAANoAAAAPAAAAAAAAAAAAAAAA&#10;AKECAABkcnMvZG93bnJldi54bWxQSwUGAAAAAAQABAD5AAAAjwMAAAAA&#10;" strokecolor="gray"/>
                    <w10:wrap anchorx="page" anchory="page"/>
                  </v:group>
                </w:pict>
              </mc:Fallback>
            </mc:AlternateContent>
          </w:r>
        </w:p>
        <w:p w14:paraId="20F8B42E" w14:textId="59509827" w:rsidR="00E57700" w:rsidRPr="00A6330F" w:rsidRDefault="003B15BD">
          <w:pPr>
            <w:rPr>
              <w:rFonts w:ascii="Times New Roman" w:hAnsi="Times New Roman" w:cs="Times New Roman"/>
            </w:rPr>
          </w:pPr>
        </w:p>
      </w:sdtContent>
    </w:sdt>
    <w:p w14:paraId="5BBE5A0A" w14:textId="0EF67BD1" w:rsidR="00277575" w:rsidRPr="00A6330F" w:rsidRDefault="00277575" w:rsidP="00331926">
      <w:pPr>
        <w:spacing w:line="480" w:lineRule="auto"/>
        <w:jc w:val="center"/>
        <w:rPr>
          <w:rFonts w:ascii="Times New Roman" w:hAnsi="Times New Roman" w:cs="Times New Roman"/>
        </w:rPr>
      </w:pPr>
      <w:r w:rsidRPr="00A6330F">
        <w:rPr>
          <w:rFonts w:ascii="Times New Roman" w:hAnsi="Times New Roman" w:cs="Times New Roman"/>
        </w:rPr>
        <w:t>Research Paper Outline</w:t>
      </w:r>
    </w:p>
    <w:p w14:paraId="309116CA" w14:textId="7F467C82" w:rsidR="00277575" w:rsidRPr="00A6330F" w:rsidRDefault="00277575" w:rsidP="006046F3">
      <w:pPr>
        <w:rPr>
          <w:rFonts w:ascii="Times New Roman" w:hAnsi="Times New Roman" w:cs="Times New Roman"/>
        </w:rPr>
      </w:pPr>
      <w:r w:rsidRPr="00A6330F">
        <w:rPr>
          <w:rFonts w:ascii="Times New Roman" w:hAnsi="Times New Roman" w:cs="Times New Roman"/>
        </w:rPr>
        <w:t>Research Question/Thesis: How the arrival of European women impacted the fur trade, particularly Indigenous women involved in the fur trade in Rupert’s Island</w:t>
      </w:r>
      <w:r w:rsidR="00B87990" w:rsidRPr="00A6330F">
        <w:rPr>
          <w:rFonts w:ascii="Times New Roman" w:hAnsi="Times New Roman" w:cs="Times New Roman"/>
        </w:rPr>
        <w:t>; particularly Red River Settlement</w:t>
      </w:r>
      <w:r w:rsidRPr="00A6330F">
        <w:rPr>
          <w:rFonts w:ascii="Times New Roman" w:hAnsi="Times New Roman" w:cs="Times New Roman"/>
        </w:rPr>
        <w:t xml:space="preserve"> in the </w:t>
      </w:r>
      <w:r w:rsidR="00B87990" w:rsidRPr="00A6330F">
        <w:rPr>
          <w:rFonts w:ascii="Times New Roman" w:hAnsi="Times New Roman" w:cs="Times New Roman"/>
        </w:rPr>
        <w:t xml:space="preserve">mid to late </w:t>
      </w:r>
      <w:r w:rsidRPr="00A6330F">
        <w:rPr>
          <w:rFonts w:ascii="Times New Roman" w:hAnsi="Times New Roman" w:cs="Times New Roman"/>
        </w:rPr>
        <w:t>1800’s.</w:t>
      </w:r>
    </w:p>
    <w:p w14:paraId="1C16363B" w14:textId="77777777" w:rsidR="006046F3" w:rsidRPr="00A6330F" w:rsidRDefault="006046F3" w:rsidP="006046F3">
      <w:pPr>
        <w:rPr>
          <w:rFonts w:ascii="Times New Roman" w:hAnsi="Times New Roman" w:cs="Times New Roman"/>
        </w:rPr>
      </w:pPr>
    </w:p>
    <w:p w14:paraId="1E86A51A" w14:textId="61A91065" w:rsidR="00331926" w:rsidRPr="00A6330F" w:rsidRDefault="00331926" w:rsidP="006046F3">
      <w:pPr>
        <w:rPr>
          <w:rFonts w:ascii="Times New Roman" w:hAnsi="Times New Roman" w:cs="Times New Roman"/>
        </w:rPr>
      </w:pPr>
      <w:r w:rsidRPr="00A6330F">
        <w:rPr>
          <w:rFonts w:ascii="Times New Roman" w:hAnsi="Times New Roman" w:cs="Times New Roman"/>
        </w:rPr>
        <w:t xml:space="preserve">Statement: </w:t>
      </w:r>
    </w:p>
    <w:p w14:paraId="4923FF1A" w14:textId="7C7846EC" w:rsidR="00277575" w:rsidRPr="00A6330F" w:rsidRDefault="00331926" w:rsidP="006046F3">
      <w:pPr>
        <w:rPr>
          <w:rFonts w:ascii="Times New Roman" w:hAnsi="Times New Roman" w:cs="Times New Roman"/>
        </w:rPr>
      </w:pPr>
      <w:r w:rsidRPr="00A6330F">
        <w:rPr>
          <w:rFonts w:ascii="Times New Roman" w:hAnsi="Times New Roman" w:cs="Times New Roman"/>
        </w:rPr>
        <w:t xml:space="preserve">The arrival of European women, particularly </w:t>
      </w:r>
      <w:r w:rsidR="00093134" w:rsidRPr="00A6330F">
        <w:rPr>
          <w:rFonts w:ascii="Times New Roman" w:hAnsi="Times New Roman" w:cs="Times New Roman"/>
        </w:rPr>
        <w:t>European wives to fur traders greatly impacted Indigenous women. Indigenous women were not seen as suitable anymore to be wives to European men, they were looked down upon</w:t>
      </w:r>
      <w:r w:rsidR="00564D70" w:rsidRPr="00A6330F">
        <w:rPr>
          <w:rFonts w:ascii="Times New Roman" w:hAnsi="Times New Roman" w:cs="Times New Roman"/>
        </w:rPr>
        <w:t xml:space="preserve"> and this could ultimately lead to the destruction of the relationship between Indigenous peoples and Europeans.</w:t>
      </w:r>
    </w:p>
    <w:p w14:paraId="2D45D1B5" w14:textId="77777777" w:rsidR="00564D70" w:rsidRPr="00A6330F" w:rsidRDefault="00564D70" w:rsidP="006046F3">
      <w:pPr>
        <w:ind w:firstLine="720"/>
        <w:rPr>
          <w:rFonts w:ascii="Times New Roman" w:hAnsi="Times New Roman" w:cs="Times New Roman"/>
        </w:rPr>
      </w:pPr>
    </w:p>
    <w:p w14:paraId="04FE595F" w14:textId="77777777" w:rsidR="00277575" w:rsidRPr="00A6330F" w:rsidRDefault="00277575" w:rsidP="006046F3">
      <w:pPr>
        <w:rPr>
          <w:rFonts w:ascii="Times New Roman" w:hAnsi="Times New Roman" w:cs="Times New Roman"/>
        </w:rPr>
      </w:pPr>
      <w:r w:rsidRPr="00A6330F">
        <w:rPr>
          <w:rFonts w:ascii="Times New Roman" w:hAnsi="Times New Roman" w:cs="Times New Roman"/>
        </w:rPr>
        <w:t>Body 1: Indigenous women involved in the fur trade</w:t>
      </w:r>
    </w:p>
    <w:p w14:paraId="2CB74B95" w14:textId="77777777" w:rsidR="00277575" w:rsidRPr="00A6330F" w:rsidRDefault="00277575" w:rsidP="006046F3">
      <w:pPr>
        <w:pStyle w:val="ListParagraph"/>
        <w:numPr>
          <w:ilvl w:val="0"/>
          <w:numId w:val="1"/>
        </w:numPr>
        <w:rPr>
          <w:rFonts w:ascii="Times New Roman" w:hAnsi="Times New Roman" w:cs="Times New Roman"/>
        </w:rPr>
      </w:pPr>
      <w:r w:rsidRPr="00A6330F">
        <w:rPr>
          <w:rFonts w:ascii="Times New Roman" w:hAnsi="Times New Roman" w:cs="Times New Roman"/>
        </w:rPr>
        <w:t>Marriage between Indigenous women and white men who came to Canada (settlers)</w:t>
      </w:r>
    </w:p>
    <w:p w14:paraId="0EDB6434" w14:textId="2224336F" w:rsidR="00277575" w:rsidRPr="00A6330F" w:rsidRDefault="00277575" w:rsidP="006046F3">
      <w:pPr>
        <w:pStyle w:val="ListParagraph"/>
        <w:numPr>
          <w:ilvl w:val="1"/>
          <w:numId w:val="1"/>
        </w:numPr>
        <w:rPr>
          <w:rFonts w:ascii="Times New Roman" w:hAnsi="Times New Roman" w:cs="Times New Roman"/>
        </w:rPr>
      </w:pPr>
      <w:r w:rsidRPr="00A6330F">
        <w:rPr>
          <w:rFonts w:ascii="Times New Roman" w:hAnsi="Times New Roman" w:cs="Times New Roman"/>
        </w:rPr>
        <w:t>“As the only females available in the Indian Country, Indian women were taken as marital partners by the traders</w:t>
      </w:r>
      <w:r w:rsidR="00411314" w:rsidRPr="00A6330F">
        <w:rPr>
          <w:rFonts w:ascii="Times New Roman" w:hAnsi="Times New Roman" w:cs="Times New Roman"/>
        </w:rPr>
        <w:t xml:space="preserve"> and actually became an integral part of the fur-trade society, an option that as never open to their male counterpart” (Sylvia Van Kirk, Many Tender Ties, p. 75)</w:t>
      </w:r>
      <w:r w:rsidR="0038641C" w:rsidRPr="00A6330F">
        <w:rPr>
          <w:rFonts w:ascii="Times New Roman" w:hAnsi="Times New Roman" w:cs="Times New Roman"/>
        </w:rPr>
        <w:t xml:space="preserve">. Marriage </w:t>
      </w:r>
      <w:r w:rsidR="0038641C" w:rsidRPr="00A6330F">
        <w:rPr>
          <w:rFonts w:ascii="Times New Roman" w:hAnsi="Times New Roman" w:cs="Times New Roman"/>
          <w:i/>
        </w:rPr>
        <w:t xml:space="preserve">à la </w:t>
      </w:r>
      <w:proofErr w:type="spellStart"/>
      <w:r w:rsidR="0038641C" w:rsidRPr="00A6330F">
        <w:rPr>
          <w:rFonts w:ascii="Times New Roman" w:hAnsi="Times New Roman" w:cs="Times New Roman"/>
          <w:i/>
        </w:rPr>
        <w:t>facon</w:t>
      </w:r>
      <w:proofErr w:type="spellEnd"/>
      <w:r w:rsidR="0038641C" w:rsidRPr="00A6330F">
        <w:rPr>
          <w:rFonts w:ascii="Times New Roman" w:hAnsi="Times New Roman" w:cs="Times New Roman"/>
          <w:i/>
        </w:rPr>
        <w:t xml:space="preserve"> du pays</w:t>
      </w:r>
      <w:r w:rsidR="0038641C" w:rsidRPr="00A6330F">
        <w:rPr>
          <w:rFonts w:ascii="Times New Roman" w:hAnsi="Times New Roman" w:cs="Times New Roman"/>
        </w:rPr>
        <w:t xml:space="preserve"> (</w:t>
      </w:r>
      <w:r w:rsidR="00FE0FCF">
        <w:rPr>
          <w:rFonts w:ascii="Times New Roman" w:hAnsi="Times New Roman" w:cs="Times New Roman"/>
        </w:rPr>
        <w:t xml:space="preserve">Sylvia </w:t>
      </w:r>
      <w:r w:rsidR="0038641C" w:rsidRPr="00A6330F">
        <w:rPr>
          <w:rFonts w:ascii="Times New Roman" w:hAnsi="Times New Roman" w:cs="Times New Roman"/>
        </w:rPr>
        <w:t xml:space="preserve">Van Kirk, </w:t>
      </w:r>
      <w:r w:rsidR="00FE0FCF">
        <w:rPr>
          <w:rFonts w:ascii="Times New Roman" w:hAnsi="Times New Roman" w:cs="Times New Roman"/>
        </w:rPr>
        <w:t>“The Impact of White Women on Fur Trade Society” in Neglected</w:t>
      </w:r>
      <w:r w:rsidR="0038641C" w:rsidRPr="00A6330F">
        <w:rPr>
          <w:rFonts w:ascii="Times New Roman" w:hAnsi="Times New Roman" w:cs="Times New Roman"/>
        </w:rPr>
        <w:t xml:space="preserve"> Majority, p. 28)</w:t>
      </w:r>
    </w:p>
    <w:p w14:paraId="119FE6E6" w14:textId="48EAB68D" w:rsidR="0038641C" w:rsidRPr="00A6330F" w:rsidRDefault="0038641C" w:rsidP="006046F3">
      <w:pPr>
        <w:pStyle w:val="ListParagraph"/>
        <w:numPr>
          <w:ilvl w:val="1"/>
          <w:numId w:val="1"/>
        </w:numPr>
        <w:rPr>
          <w:rFonts w:ascii="Times New Roman" w:hAnsi="Times New Roman" w:cs="Times New Roman"/>
        </w:rPr>
      </w:pPr>
      <w:r w:rsidRPr="00A6330F">
        <w:rPr>
          <w:rFonts w:ascii="Times New Roman" w:hAnsi="Times New Roman" w:cs="Times New Roman"/>
        </w:rPr>
        <w:t>“Since colonization was envisaged, no white women accompanied</w:t>
      </w:r>
      <w:r w:rsidR="00FE0FCF">
        <w:rPr>
          <w:rFonts w:ascii="Times New Roman" w:hAnsi="Times New Roman" w:cs="Times New Roman"/>
        </w:rPr>
        <w:t xml:space="preserve"> the fur traders” (</w:t>
      </w:r>
      <w:r w:rsidRPr="00A6330F">
        <w:rPr>
          <w:rFonts w:ascii="Times New Roman" w:hAnsi="Times New Roman" w:cs="Times New Roman"/>
        </w:rPr>
        <w:t>Van Kirk, Neglected Majority, p. 27)</w:t>
      </w:r>
    </w:p>
    <w:p w14:paraId="3E69CE63" w14:textId="64C3B34C" w:rsidR="00411314" w:rsidRPr="00A6330F" w:rsidRDefault="00411314" w:rsidP="006046F3">
      <w:pPr>
        <w:pStyle w:val="ListParagraph"/>
        <w:numPr>
          <w:ilvl w:val="1"/>
          <w:numId w:val="1"/>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the</w:t>
      </w:r>
      <w:proofErr w:type="gramEnd"/>
      <w:r w:rsidRPr="00A6330F">
        <w:rPr>
          <w:rFonts w:ascii="Times New Roman" w:hAnsi="Times New Roman" w:cs="Times New Roman"/>
        </w:rPr>
        <w:t xml:space="preserve"> women must bee seen as active participants in the developing complex of Indian-white relations” (</w:t>
      </w:r>
      <w:r w:rsidR="00FE0FCF">
        <w:rPr>
          <w:rFonts w:ascii="Times New Roman" w:hAnsi="Times New Roman" w:cs="Times New Roman"/>
        </w:rPr>
        <w:t>Van Kirk ,Many Tender Ties</w:t>
      </w:r>
      <w:r w:rsidRPr="00A6330F">
        <w:rPr>
          <w:rFonts w:ascii="Times New Roman" w:hAnsi="Times New Roman" w:cs="Times New Roman"/>
        </w:rPr>
        <w:t>. 75)</w:t>
      </w:r>
    </w:p>
    <w:p w14:paraId="7C1F74B8" w14:textId="77777777" w:rsidR="00411314" w:rsidRPr="00A6330F" w:rsidRDefault="00411314" w:rsidP="006046F3">
      <w:pPr>
        <w:pStyle w:val="ListParagraph"/>
        <w:numPr>
          <w:ilvl w:val="0"/>
          <w:numId w:val="1"/>
        </w:numPr>
        <w:rPr>
          <w:rFonts w:ascii="Times New Roman" w:hAnsi="Times New Roman" w:cs="Times New Roman"/>
        </w:rPr>
      </w:pPr>
      <w:r w:rsidRPr="00A6330F">
        <w:rPr>
          <w:rFonts w:ascii="Times New Roman" w:hAnsi="Times New Roman" w:cs="Times New Roman"/>
        </w:rPr>
        <w:t>Roles Indigenous women partook in</w:t>
      </w:r>
    </w:p>
    <w:p w14:paraId="5DCD9EFE" w14:textId="0113180F" w:rsidR="003923AB" w:rsidRPr="00A6330F" w:rsidRDefault="003923AB" w:rsidP="006046F3">
      <w:pPr>
        <w:pStyle w:val="ListParagraph"/>
        <w:numPr>
          <w:ilvl w:val="1"/>
          <w:numId w:val="1"/>
        </w:numPr>
        <w:rPr>
          <w:rFonts w:ascii="Times New Roman" w:hAnsi="Times New Roman" w:cs="Times New Roman"/>
        </w:rPr>
      </w:pPr>
      <w:r w:rsidRPr="00A6330F">
        <w:rPr>
          <w:rFonts w:ascii="Times New Roman" w:hAnsi="Times New Roman" w:cs="Times New Roman"/>
        </w:rPr>
        <w:t>“</w:t>
      </w:r>
      <w:r w:rsidR="006046F3" w:rsidRPr="00A6330F">
        <w:rPr>
          <w:rFonts w:ascii="Times New Roman" w:hAnsi="Times New Roman" w:cs="Times New Roman"/>
        </w:rPr>
        <w:t>They</w:t>
      </w:r>
      <w:r w:rsidRPr="00A6330F">
        <w:rPr>
          <w:rFonts w:ascii="Times New Roman" w:hAnsi="Times New Roman" w:cs="Times New Roman"/>
        </w:rPr>
        <w:t xml:space="preserve"> clean and put into a state of preservation all </w:t>
      </w:r>
      <w:proofErr w:type="spellStart"/>
      <w:r w:rsidRPr="00A6330F">
        <w:rPr>
          <w:rFonts w:ascii="Times New Roman" w:hAnsi="Times New Roman" w:cs="Times New Roman"/>
        </w:rPr>
        <w:t>Beavr</w:t>
      </w:r>
      <w:proofErr w:type="spellEnd"/>
      <w:r w:rsidRPr="00A6330F">
        <w:rPr>
          <w:rFonts w:ascii="Times New Roman" w:hAnsi="Times New Roman" w:cs="Times New Roman"/>
        </w:rPr>
        <w:t xml:space="preserve">. </w:t>
      </w:r>
      <w:proofErr w:type="gramStart"/>
      <w:r w:rsidRPr="00A6330F">
        <w:rPr>
          <w:rFonts w:ascii="Times New Roman" w:hAnsi="Times New Roman" w:cs="Times New Roman"/>
        </w:rPr>
        <w:t>and</w:t>
      </w:r>
      <w:proofErr w:type="gramEnd"/>
      <w:r w:rsidRPr="00A6330F">
        <w:rPr>
          <w:rFonts w:ascii="Times New Roman" w:hAnsi="Times New Roman" w:cs="Times New Roman"/>
        </w:rPr>
        <w:t xml:space="preserve"> Otter skins brought by the Indians </w:t>
      </w:r>
      <w:proofErr w:type="spellStart"/>
      <w:r w:rsidRPr="00A6330F">
        <w:rPr>
          <w:rFonts w:ascii="Times New Roman" w:hAnsi="Times New Roman" w:cs="Times New Roman"/>
        </w:rPr>
        <w:t>undried</w:t>
      </w:r>
      <w:proofErr w:type="spellEnd"/>
      <w:r w:rsidRPr="00A6330F">
        <w:rPr>
          <w:rFonts w:ascii="Times New Roman" w:hAnsi="Times New Roman" w:cs="Times New Roman"/>
        </w:rPr>
        <w:t xml:space="preserve"> and in bad condition. They prepare Line for Snow Shoes and knot them also without your Honors servants could not give efficient opposition to the Canadian traders…and are useful in a variety of other instances…” (</w:t>
      </w:r>
      <w:r w:rsidR="00FE0FCF">
        <w:rPr>
          <w:rFonts w:ascii="Times New Roman" w:hAnsi="Times New Roman" w:cs="Times New Roman"/>
        </w:rPr>
        <w:t>Van Kirk, ““The Impact of White Women on Fur Trade Society”, p. 27)</w:t>
      </w:r>
    </w:p>
    <w:p w14:paraId="345962B2" w14:textId="548EA0F5" w:rsidR="00411314" w:rsidRPr="00A6330F" w:rsidRDefault="00411314" w:rsidP="006046F3">
      <w:pPr>
        <w:pStyle w:val="ListParagraph"/>
        <w:numPr>
          <w:ilvl w:val="1"/>
          <w:numId w:val="1"/>
        </w:numPr>
        <w:rPr>
          <w:rFonts w:ascii="Times New Roman" w:hAnsi="Times New Roman" w:cs="Times New Roman"/>
        </w:rPr>
      </w:pPr>
      <w:r w:rsidRPr="00A6330F">
        <w:rPr>
          <w:rFonts w:ascii="Times New Roman" w:hAnsi="Times New Roman" w:cs="Times New Roman"/>
        </w:rPr>
        <w:t>“The presence of the traders allowed certain enterprising Indian women to greatly increase their influence and statu</w:t>
      </w:r>
      <w:r w:rsidR="0038641C" w:rsidRPr="00A6330F">
        <w:rPr>
          <w:rFonts w:ascii="Times New Roman" w:hAnsi="Times New Roman" w:cs="Times New Roman"/>
        </w:rPr>
        <w:t>s, individuals such as… were able to work themselves into positions of genuine power” (</w:t>
      </w:r>
      <w:r w:rsidR="00FE0FCF">
        <w:rPr>
          <w:rFonts w:ascii="Times New Roman" w:hAnsi="Times New Roman" w:cs="Times New Roman"/>
        </w:rPr>
        <w:t xml:space="preserve">Van Kirk, Many Tender Ties </w:t>
      </w:r>
      <w:r w:rsidR="0038641C" w:rsidRPr="00A6330F">
        <w:rPr>
          <w:rFonts w:ascii="Times New Roman" w:hAnsi="Times New Roman" w:cs="Times New Roman"/>
        </w:rPr>
        <w:t>p. 77)</w:t>
      </w:r>
    </w:p>
    <w:p w14:paraId="642C1A22" w14:textId="77777777" w:rsidR="003923AB" w:rsidRPr="00A6330F" w:rsidRDefault="003923AB" w:rsidP="006046F3">
      <w:pPr>
        <w:rPr>
          <w:rFonts w:ascii="Times New Roman" w:hAnsi="Times New Roman" w:cs="Times New Roman"/>
        </w:rPr>
      </w:pPr>
    </w:p>
    <w:p w14:paraId="0AF37188" w14:textId="77777777" w:rsidR="003923AB" w:rsidRPr="00A6330F" w:rsidRDefault="003923AB" w:rsidP="006046F3">
      <w:pPr>
        <w:rPr>
          <w:rFonts w:ascii="Times New Roman" w:hAnsi="Times New Roman" w:cs="Times New Roman"/>
        </w:rPr>
      </w:pPr>
      <w:r w:rsidRPr="00A6330F">
        <w:rPr>
          <w:rFonts w:ascii="Times New Roman" w:hAnsi="Times New Roman" w:cs="Times New Roman"/>
        </w:rPr>
        <w:t>B</w:t>
      </w:r>
      <w:r w:rsidR="00951D1D" w:rsidRPr="00A6330F">
        <w:rPr>
          <w:rFonts w:ascii="Times New Roman" w:hAnsi="Times New Roman" w:cs="Times New Roman"/>
        </w:rPr>
        <w:t>ody 2: Arrival of European Wives</w:t>
      </w:r>
      <w:r w:rsidR="000577A5" w:rsidRPr="00A6330F">
        <w:rPr>
          <w:rFonts w:ascii="Times New Roman" w:hAnsi="Times New Roman" w:cs="Times New Roman"/>
        </w:rPr>
        <w:t xml:space="preserve"> and their Experiences</w:t>
      </w:r>
    </w:p>
    <w:p w14:paraId="38572674" w14:textId="77777777" w:rsidR="003923AB" w:rsidRPr="00A6330F" w:rsidRDefault="00951D1D" w:rsidP="006046F3">
      <w:pPr>
        <w:pStyle w:val="ListParagraph"/>
        <w:numPr>
          <w:ilvl w:val="0"/>
          <w:numId w:val="2"/>
        </w:numPr>
        <w:rPr>
          <w:rFonts w:ascii="Times New Roman" w:hAnsi="Times New Roman" w:cs="Times New Roman"/>
        </w:rPr>
      </w:pPr>
      <w:r w:rsidRPr="00A6330F">
        <w:rPr>
          <w:rFonts w:ascii="Times New Roman" w:hAnsi="Times New Roman" w:cs="Times New Roman"/>
        </w:rPr>
        <w:t>European wives arriving at the colonies</w:t>
      </w:r>
      <w:r w:rsidR="005B0E8D" w:rsidRPr="00A6330F">
        <w:rPr>
          <w:rFonts w:ascii="Times New Roman" w:hAnsi="Times New Roman" w:cs="Times New Roman"/>
        </w:rPr>
        <w:t>, particularly Frances Simpson</w:t>
      </w:r>
    </w:p>
    <w:p w14:paraId="026B04E3" w14:textId="507C3925" w:rsidR="00932728" w:rsidRPr="00A6330F" w:rsidRDefault="00932728" w:rsidP="006046F3">
      <w:pPr>
        <w:pStyle w:val="ListParagraph"/>
        <w:numPr>
          <w:ilvl w:val="1"/>
          <w:numId w:val="2"/>
        </w:numPr>
        <w:rPr>
          <w:rFonts w:ascii="Times New Roman" w:hAnsi="Times New Roman" w:cs="Times New Roman"/>
        </w:rPr>
      </w:pPr>
      <w:r w:rsidRPr="00A6330F">
        <w:rPr>
          <w:rFonts w:ascii="Times New Roman" w:hAnsi="Times New Roman" w:cs="Times New Roman"/>
        </w:rPr>
        <w:t xml:space="preserve">“Although Frances Simpson was </w:t>
      </w:r>
      <w:r w:rsidR="005C5688" w:rsidRPr="00A6330F">
        <w:rPr>
          <w:rFonts w:ascii="Times New Roman" w:hAnsi="Times New Roman" w:cs="Times New Roman"/>
        </w:rPr>
        <w:t>undoubtedly</w:t>
      </w:r>
      <w:r w:rsidRPr="00A6330F">
        <w:rPr>
          <w:rFonts w:ascii="Times New Roman" w:hAnsi="Times New Roman" w:cs="Times New Roman"/>
        </w:rPr>
        <w:t xml:space="preserve"> a very pretty and cultivated young lady, her sheltered upbringing and delicate constitution made her an unlikely candidate for the role of Governor’s lady in the inhospitable wilds of Rupert’s land” (Neglected Majority, p. 40)</w:t>
      </w:r>
    </w:p>
    <w:p w14:paraId="5EA73CA6" w14:textId="77777777" w:rsidR="00951D1D" w:rsidRPr="00A6330F" w:rsidRDefault="005B0E8D" w:rsidP="006046F3">
      <w:pPr>
        <w:pStyle w:val="ListParagraph"/>
        <w:numPr>
          <w:ilvl w:val="1"/>
          <w:numId w:val="2"/>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this</w:t>
      </w:r>
      <w:proofErr w:type="gramEnd"/>
      <w:r w:rsidRPr="00A6330F">
        <w:rPr>
          <w:rFonts w:ascii="Times New Roman" w:hAnsi="Times New Roman" w:cs="Times New Roman"/>
        </w:rPr>
        <w:t xml:space="preserve"> sense of isolation was augmented not only by her educated British background but by her high rank as the governor’s wife…” (Strangers in Blood, p. 129)</w:t>
      </w:r>
    </w:p>
    <w:p w14:paraId="50CE9162" w14:textId="77777777" w:rsidR="005B0E8D" w:rsidRPr="00A6330F" w:rsidRDefault="005B0E8D" w:rsidP="006046F3">
      <w:pPr>
        <w:pStyle w:val="ListParagraph"/>
        <w:numPr>
          <w:ilvl w:val="1"/>
          <w:numId w:val="2"/>
        </w:numPr>
        <w:rPr>
          <w:rFonts w:ascii="Times New Roman" w:hAnsi="Times New Roman" w:cs="Times New Roman"/>
        </w:rPr>
      </w:pPr>
      <w:r w:rsidRPr="00A6330F">
        <w:rPr>
          <w:rFonts w:ascii="Times New Roman" w:hAnsi="Times New Roman" w:cs="Times New Roman"/>
        </w:rPr>
        <w:t>“Simpson contributed himself to the’ copper-colored mates’ of his officers” (p. 129</w:t>
      </w:r>
      <w:r w:rsidR="000577A5" w:rsidRPr="00A6330F">
        <w:rPr>
          <w:rFonts w:ascii="Times New Roman" w:hAnsi="Times New Roman" w:cs="Times New Roman"/>
        </w:rPr>
        <w:t>)</w:t>
      </w:r>
    </w:p>
    <w:p w14:paraId="4D7CB70C" w14:textId="3AE8DB8D" w:rsidR="00B87990" w:rsidRPr="00A6330F" w:rsidRDefault="00B87990" w:rsidP="006046F3">
      <w:pPr>
        <w:pStyle w:val="ListParagraph"/>
        <w:numPr>
          <w:ilvl w:val="1"/>
          <w:numId w:val="2"/>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with</w:t>
      </w:r>
      <w:proofErr w:type="gramEnd"/>
      <w:r w:rsidRPr="00A6330F">
        <w:rPr>
          <w:rFonts w:ascii="Times New Roman" w:hAnsi="Times New Roman" w:cs="Times New Roman"/>
        </w:rPr>
        <w:t xml:space="preserve"> the arrival of Frances Simpson, the Governor seemed determined to create an all-white elite in the settlement” (</w:t>
      </w:r>
      <w:r w:rsidR="00FE0FCF">
        <w:rPr>
          <w:rFonts w:ascii="Times New Roman" w:hAnsi="Times New Roman" w:cs="Times New Roman"/>
        </w:rPr>
        <w:t>Many Tender Ties p. 204)</w:t>
      </w:r>
    </w:p>
    <w:p w14:paraId="1FAC4EB8" w14:textId="1FACEF31" w:rsidR="000577A5" w:rsidRPr="00A6330F" w:rsidRDefault="00E57700" w:rsidP="006046F3">
      <w:pPr>
        <w:pStyle w:val="ListParagraph"/>
        <w:numPr>
          <w:ilvl w:val="0"/>
          <w:numId w:val="2"/>
        </w:numPr>
        <w:rPr>
          <w:rFonts w:ascii="Times New Roman" w:hAnsi="Times New Roman" w:cs="Times New Roman"/>
        </w:rPr>
      </w:pPr>
      <w:r w:rsidRPr="00A6330F">
        <w:rPr>
          <w:rFonts w:ascii="Times New Roman" w:hAnsi="Times New Roman" w:cs="Times New Roman"/>
        </w:rPr>
        <w:t>Views and attitudes</w:t>
      </w:r>
    </w:p>
    <w:p w14:paraId="479E5197" w14:textId="32ABD18A" w:rsidR="00E57700" w:rsidRPr="00A6330F" w:rsidRDefault="006046F3" w:rsidP="006046F3">
      <w:pPr>
        <w:pStyle w:val="ListParagraph"/>
        <w:numPr>
          <w:ilvl w:val="1"/>
          <w:numId w:val="2"/>
        </w:numPr>
        <w:rPr>
          <w:rFonts w:ascii="Times New Roman" w:hAnsi="Times New Roman" w:cs="Times New Roman"/>
        </w:rPr>
      </w:pPr>
      <w:r w:rsidRPr="00A6330F">
        <w:rPr>
          <w:rFonts w:ascii="Times New Roman" w:hAnsi="Times New Roman" w:cs="Times New Roman"/>
        </w:rPr>
        <w:t xml:space="preserve">“My </w:t>
      </w:r>
      <w:proofErr w:type="spellStart"/>
      <w:r w:rsidRPr="00A6330F">
        <w:rPr>
          <w:rFonts w:ascii="Times New Roman" w:hAnsi="Times New Roman" w:cs="Times New Roman"/>
        </w:rPr>
        <w:t>cloke</w:t>
      </w:r>
      <w:proofErr w:type="spellEnd"/>
      <w:r w:rsidRPr="00A6330F">
        <w:rPr>
          <w:rFonts w:ascii="Times New Roman" w:hAnsi="Times New Roman" w:cs="Times New Roman"/>
        </w:rPr>
        <w:t xml:space="preserve"> has come down. It is lined with a fine sort of scarlet worsted cloth, has both hood &amp; cape &amp; looks well…silk bonnets are trimmed with the same as the bonnets are made of, a good many twistings that I am sure c</w:t>
      </w:r>
      <w:r w:rsidRPr="00A6330F">
        <w:rPr>
          <w:rFonts w:ascii="Times New Roman" w:hAnsi="Times New Roman" w:cs="Times New Roman"/>
          <w:vertAlign w:val="superscript"/>
        </w:rPr>
        <w:t>d</w:t>
      </w:r>
      <w:r w:rsidRPr="00A6330F">
        <w:rPr>
          <w:rFonts w:ascii="Times New Roman" w:hAnsi="Times New Roman" w:cs="Times New Roman"/>
        </w:rPr>
        <w:t xml:space="preserve"> not be done in </w:t>
      </w:r>
      <w:proofErr w:type="spellStart"/>
      <w:r w:rsidRPr="00A6330F">
        <w:rPr>
          <w:rFonts w:ascii="Times New Roman" w:hAnsi="Times New Roman" w:cs="Times New Roman"/>
        </w:rPr>
        <w:t>Camp</w:t>
      </w:r>
      <w:r w:rsidRPr="00A6330F">
        <w:rPr>
          <w:rFonts w:ascii="Times New Roman" w:hAnsi="Times New Roman" w:cs="Times New Roman"/>
          <w:vertAlign w:val="superscript"/>
        </w:rPr>
        <w:t>n</w:t>
      </w:r>
      <w:proofErr w:type="spellEnd"/>
      <w:r w:rsidRPr="00A6330F">
        <w:rPr>
          <w:rFonts w:ascii="Times New Roman" w:hAnsi="Times New Roman" w:cs="Times New Roman"/>
        </w:rPr>
        <w:t>” (Letters, p. 33)</w:t>
      </w:r>
    </w:p>
    <w:p w14:paraId="417EA5CF" w14:textId="7788110F" w:rsidR="006046F3" w:rsidRPr="00A6330F" w:rsidRDefault="006046F3" w:rsidP="006046F3">
      <w:pPr>
        <w:pStyle w:val="ListParagraph"/>
        <w:numPr>
          <w:ilvl w:val="1"/>
          <w:numId w:val="2"/>
        </w:numPr>
        <w:rPr>
          <w:rFonts w:ascii="Times New Roman" w:hAnsi="Times New Roman" w:cs="Times New Roman"/>
        </w:rPr>
      </w:pPr>
      <w:r w:rsidRPr="00A6330F">
        <w:rPr>
          <w:rFonts w:ascii="Times New Roman" w:hAnsi="Times New Roman" w:cs="Times New Roman"/>
        </w:rPr>
        <w:t>“The people here all wear straw bonnets…” (p. 34)</w:t>
      </w:r>
    </w:p>
    <w:p w14:paraId="511F14C6" w14:textId="224C6C3A" w:rsidR="002245EB" w:rsidRPr="00A6330F" w:rsidRDefault="00CC75D7" w:rsidP="002245EB">
      <w:pPr>
        <w:pStyle w:val="ListParagraph"/>
        <w:numPr>
          <w:ilvl w:val="1"/>
          <w:numId w:val="2"/>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she</w:t>
      </w:r>
      <w:proofErr w:type="gramEnd"/>
      <w:r w:rsidRPr="00A6330F">
        <w:rPr>
          <w:rFonts w:ascii="Times New Roman" w:hAnsi="Times New Roman" w:cs="Times New Roman"/>
        </w:rPr>
        <w:t xml:space="preserve"> says she was s complete savage, with a coarse blue sort of woolen gown without shape &amp; a blanket fastened round her neck” (p. 36)</w:t>
      </w:r>
    </w:p>
    <w:p w14:paraId="68E0B9F2" w14:textId="53190EE9" w:rsidR="002245EB" w:rsidRPr="00A6330F" w:rsidRDefault="002245EB" w:rsidP="002245EB">
      <w:pPr>
        <w:pStyle w:val="ListParagraph"/>
        <w:numPr>
          <w:ilvl w:val="0"/>
          <w:numId w:val="2"/>
        </w:numPr>
        <w:rPr>
          <w:rFonts w:ascii="Times New Roman" w:hAnsi="Times New Roman" w:cs="Times New Roman"/>
        </w:rPr>
      </w:pPr>
      <w:r w:rsidRPr="00A6330F">
        <w:rPr>
          <w:rFonts w:ascii="Times New Roman" w:hAnsi="Times New Roman" w:cs="Times New Roman"/>
        </w:rPr>
        <w:t>Treatment of Indigenous women by European wives</w:t>
      </w:r>
    </w:p>
    <w:p w14:paraId="035DE19B" w14:textId="0BC9A356" w:rsidR="002245EB" w:rsidRPr="00A6330F" w:rsidRDefault="002245EB" w:rsidP="002245EB">
      <w:pPr>
        <w:pStyle w:val="ListParagraph"/>
        <w:numPr>
          <w:ilvl w:val="1"/>
          <w:numId w:val="2"/>
        </w:numPr>
        <w:rPr>
          <w:rFonts w:ascii="Times New Roman" w:hAnsi="Times New Roman" w:cs="Times New Roman"/>
        </w:rPr>
      </w:pPr>
      <w:r w:rsidRPr="00A6330F">
        <w:rPr>
          <w:rFonts w:ascii="Times New Roman" w:hAnsi="Times New Roman" w:cs="Times New Roman"/>
        </w:rPr>
        <w:t>“European ladies were expected to treat native females with the polite condescension that a genteel woman would show to her servants or persons of lower rank” (</w:t>
      </w:r>
      <w:r w:rsidR="00FE0FCF">
        <w:rPr>
          <w:rFonts w:ascii="Times New Roman" w:hAnsi="Times New Roman" w:cs="Times New Roman"/>
        </w:rPr>
        <w:t xml:space="preserve">Many Tender Ties </w:t>
      </w:r>
      <w:proofErr w:type="spellStart"/>
      <w:r w:rsidR="00FE0FCF">
        <w:rPr>
          <w:rFonts w:ascii="Times New Roman" w:hAnsi="Times New Roman" w:cs="Times New Roman"/>
        </w:rPr>
        <w:t>pp</w:t>
      </w:r>
      <w:proofErr w:type="spellEnd"/>
      <w:r w:rsidR="00FE0FCF">
        <w:rPr>
          <w:rFonts w:ascii="Times New Roman" w:hAnsi="Times New Roman" w:cs="Times New Roman"/>
        </w:rPr>
        <w:t xml:space="preserve"> 205-206)</w:t>
      </w:r>
    </w:p>
    <w:p w14:paraId="37908463" w14:textId="7AE16334" w:rsidR="002245EB" w:rsidRPr="00A6330F" w:rsidRDefault="002245EB" w:rsidP="002245EB">
      <w:pPr>
        <w:pStyle w:val="ListParagraph"/>
        <w:numPr>
          <w:ilvl w:val="1"/>
          <w:numId w:val="2"/>
        </w:numPr>
        <w:rPr>
          <w:rFonts w:ascii="Times New Roman" w:hAnsi="Times New Roman" w:cs="Times New Roman"/>
        </w:rPr>
      </w:pPr>
      <w:proofErr w:type="spellStart"/>
      <w:r w:rsidRPr="00A6330F">
        <w:rPr>
          <w:rFonts w:ascii="Times New Roman" w:hAnsi="Times New Roman" w:cs="Times New Roman"/>
        </w:rPr>
        <w:t>Mrs</w:t>
      </w:r>
      <w:proofErr w:type="spellEnd"/>
      <w:r w:rsidRPr="00A6330F">
        <w:rPr>
          <w:rFonts w:ascii="Times New Roman" w:hAnsi="Times New Roman" w:cs="Times New Roman"/>
        </w:rPr>
        <w:t xml:space="preserve"> MacMillan’s behavior in holding herself aloof</w:t>
      </w:r>
      <w:r w:rsidR="004A58CD" w:rsidRPr="00A6330F">
        <w:rPr>
          <w:rFonts w:ascii="Times New Roman" w:hAnsi="Times New Roman" w:cs="Times New Roman"/>
        </w:rPr>
        <w:t xml:space="preserve"> from native women was considered most appropriate (</w:t>
      </w:r>
      <w:r w:rsidR="00FE0FCF">
        <w:rPr>
          <w:rFonts w:ascii="Times New Roman" w:hAnsi="Times New Roman" w:cs="Times New Roman"/>
        </w:rPr>
        <w:t xml:space="preserve">Many Tender Ties </w:t>
      </w:r>
      <w:r w:rsidR="004A58CD" w:rsidRPr="00A6330F">
        <w:rPr>
          <w:rFonts w:ascii="Times New Roman" w:hAnsi="Times New Roman" w:cs="Times New Roman"/>
        </w:rPr>
        <w:t>p. 206)</w:t>
      </w:r>
    </w:p>
    <w:p w14:paraId="2DBD52AA" w14:textId="77777777" w:rsidR="002245EB" w:rsidRPr="00A6330F" w:rsidRDefault="002245EB" w:rsidP="006046F3">
      <w:pPr>
        <w:rPr>
          <w:rFonts w:ascii="Times New Roman" w:hAnsi="Times New Roman" w:cs="Times New Roman"/>
        </w:rPr>
      </w:pPr>
    </w:p>
    <w:p w14:paraId="3CA9BD2C" w14:textId="77777777" w:rsidR="005B0E8D" w:rsidRPr="00A6330F" w:rsidRDefault="005B0E8D" w:rsidP="006046F3">
      <w:pPr>
        <w:rPr>
          <w:rFonts w:ascii="Times New Roman" w:hAnsi="Times New Roman" w:cs="Times New Roman"/>
        </w:rPr>
      </w:pPr>
      <w:r w:rsidRPr="00A6330F">
        <w:rPr>
          <w:rFonts w:ascii="Times New Roman" w:hAnsi="Times New Roman" w:cs="Times New Roman"/>
        </w:rPr>
        <w:t>Body 3: Shift from Indigenous women to European women</w:t>
      </w:r>
    </w:p>
    <w:p w14:paraId="2CEF716F" w14:textId="51ECB3CC" w:rsidR="00CC75D7" w:rsidRPr="00A6330F" w:rsidRDefault="004A58CD" w:rsidP="00CC75D7">
      <w:pPr>
        <w:pStyle w:val="ListParagraph"/>
        <w:numPr>
          <w:ilvl w:val="0"/>
          <w:numId w:val="3"/>
        </w:numPr>
        <w:rPr>
          <w:rFonts w:ascii="Times New Roman" w:hAnsi="Times New Roman" w:cs="Times New Roman"/>
        </w:rPr>
      </w:pPr>
      <w:r w:rsidRPr="00A6330F">
        <w:rPr>
          <w:rFonts w:ascii="Times New Roman" w:hAnsi="Times New Roman" w:cs="Times New Roman"/>
        </w:rPr>
        <w:t>I</w:t>
      </w:r>
      <w:r w:rsidR="00CC75D7" w:rsidRPr="00A6330F">
        <w:rPr>
          <w:rFonts w:ascii="Times New Roman" w:hAnsi="Times New Roman" w:cs="Times New Roman"/>
        </w:rPr>
        <w:t>nfluence</w:t>
      </w:r>
      <w:r w:rsidRPr="00A6330F">
        <w:rPr>
          <w:rFonts w:ascii="Times New Roman" w:hAnsi="Times New Roman" w:cs="Times New Roman"/>
        </w:rPr>
        <w:t xml:space="preserve"> of</w:t>
      </w:r>
      <w:r w:rsidR="00CC75D7" w:rsidRPr="00A6330F">
        <w:rPr>
          <w:rFonts w:ascii="Times New Roman" w:hAnsi="Times New Roman" w:cs="Times New Roman"/>
        </w:rPr>
        <w:t xml:space="preserve"> European women on the fur trade society</w:t>
      </w:r>
    </w:p>
    <w:p w14:paraId="0B9D4537" w14:textId="15F2E8A0" w:rsidR="00CC75D7" w:rsidRPr="00A6330F" w:rsidRDefault="00CC75D7" w:rsidP="00CC75D7">
      <w:pPr>
        <w:pStyle w:val="ListParagraph"/>
        <w:numPr>
          <w:ilvl w:val="1"/>
          <w:numId w:val="3"/>
        </w:numPr>
        <w:rPr>
          <w:rFonts w:ascii="Times New Roman" w:hAnsi="Times New Roman" w:cs="Times New Roman"/>
        </w:rPr>
      </w:pPr>
      <w:r w:rsidRPr="00A6330F">
        <w:rPr>
          <w:rFonts w:ascii="Times New Roman" w:hAnsi="Times New Roman" w:cs="Times New Roman"/>
        </w:rPr>
        <w:t>“Gover</w:t>
      </w:r>
      <w:r w:rsidR="00FE0FCF">
        <w:rPr>
          <w:rFonts w:ascii="Times New Roman" w:hAnsi="Times New Roman" w:cs="Times New Roman"/>
        </w:rPr>
        <w:t>nor S</w:t>
      </w:r>
      <w:r w:rsidR="00D00505" w:rsidRPr="00A6330F">
        <w:rPr>
          <w:rFonts w:ascii="Times New Roman" w:hAnsi="Times New Roman" w:cs="Times New Roman"/>
        </w:rPr>
        <w:t>impson, he declared, had performed an immeasurable service in bringing this charming creature to the Indian Country because her coming heralded an i</w:t>
      </w:r>
      <w:r w:rsidR="00FE0FCF">
        <w:rPr>
          <w:rFonts w:ascii="Times New Roman" w:hAnsi="Times New Roman" w:cs="Times New Roman"/>
        </w:rPr>
        <w:t>mproved standard of morality and</w:t>
      </w:r>
      <w:r w:rsidR="00D00505" w:rsidRPr="00A6330F">
        <w:rPr>
          <w:rFonts w:ascii="Times New Roman" w:hAnsi="Times New Roman" w:cs="Times New Roman"/>
        </w:rPr>
        <w:t xml:space="preserve"> gentility” (</w:t>
      </w:r>
      <w:r w:rsidR="00FE0FCF">
        <w:rPr>
          <w:rFonts w:ascii="Times New Roman" w:hAnsi="Times New Roman" w:cs="Times New Roman"/>
        </w:rPr>
        <w:t xml:space="preserve">Neglected Majority </w:t>
      </w:r>
      <w:r w:rsidR="00D00505" w:rsidRPr="00A6330F">
        <w:rPr>
          <w:rFonts w:ascii="Times New Roman" w:hAnsi="Times New Roman" w:cs="Times New Roman"/>
        </w:rPr>
        <w:t>p. 42)</w:t>
      </w:r>
    </w:p>
    <w:p w14:paraId="251A5680" w14:textId="22D2F441" w:rsidR="00D00505" w:rsidRPr="00A6330F" w:rsidRDefault="00D00505" w:rsidP="00CC75D7">
      <w:pPr>
        <w:pStyle w:val="ListParagraph"/>
        <w:numPr>
          <w:ilvl w:val="1"/>
          <w:numId w:val="3"/>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the</w:t>
      </w:r>
      <w:proofErr w:type="gramEnd"/>
      <w:r w:rsidRPr="00A6330F">
        <w:rPr>
          <w:rFonts w:ascii="Times New Roman" w:hAnsi="Times New Roman" w:cs="Times New Roman"/>
        </w:rPr>
        <w:t xml:space="preserve"> governor’s lady was extolled as the ‘brightest star’ in Red River society, but her very presence tended to reinforce class distinctions in the settlement… one mixed blood officer in the Company observed ‘things are not the same footing as formerly’” (</w:t>
      </w:r>
      <w:r w:rsidR="00FE0FCF">
        <w:rPr>
          <w:rFonts w:ascii="Times New Roman" w:hAnsi="Times New Roman" w:cs="Times New Roman"/>
        </w:rPr>
        <w:t xml:space="preserve">Neglected Majority </w:t>
      </w:r>
      <w:r w:rsidRPr="00A6330F">
        <w:rPr>
          <w:rFonts w:ascii="Times New Roman" w:hAnsi="Times New Roman" w:cs="Times New Roman"/>
        </w:rPr>
        <w:t>p. 45)</w:t>
      </w:r>
    </w:p>
    <w:p w14:paraId="00BA83D0" w14:textId="4E62D760" w:rsidR="004A58CD" w:rsidRPr="00A6330F" w:rsidRDefault="004A58CD" w:rsidP="00CC75D7">
      <w:pPr>
        <w:pStyle w:val="ListParagraph"/>
        <w:numPr>
          <w:ilvl w:val="1"/>
          <w:numId w:val="3"/>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keeping</w:t>
      </w:r>
      <w:proofErr w:type="gramEnd"/>
      <w:r w:rsidRPr="00A6330F">
        <w:rPr>
          <w:rFonts w:ascii="Times New Roman" w:hAnsi="Times New Roman" w:cs="Times New Roman"/>
        </w:rPr>
        <w:t xml:space="preserve"> them [country wives] in the background rather than exposing them to the slights and snubs which they might now encounter in the changing social climes of Rupert’s Land.</w:t>
      </w:r>
    </w:p>
    <w:p w14:paraId="69913BB2" w14:textId="4BC131C3" w:rsidR="00D00505" w:rsidRPr="00A6330F" w:rsidRDefault="00B87990" w:rsidP="00D00505">
      <w:pPr>
        <w:pStyle w:val="ListParagraph"/>
        <w:numPr>
          <w:ilvl w:val="0"/>
          <w:numId w:val="3"/>
        </w:numPr>
        <w:rPr>
          <w:rFonts w:ascii="Times New Roman" w:hAnsi="Times New Roman" w:cs="Times New Roman"/>
        </w:rPr>
      </w:pPr>
      <w:r w:rsidRPr="00A6330F">
        <w:rPr>
          <w:rFonts w:ascii="Times New Roman" w:hAnsi="Times New Roman" w:cs="Times New Roman"/>
        </w:rPr>
        <w:t>Decline of Indigenous women’s position in the fur trade society</w:t>
      </w:r>
    </w:p>
    <w:p w14:paraId="41EED163" w14:textId="6850A2EE" w:rsidR="00B87990" w:rsidRPr="00A6330F" w:rsidRDefault="00B87990" w:rsidP="00B87990">
      <w:pPr>
        <w:pStyle w:val="ListParagraph"/>
        <w:numPr>
          <w:ilvl w:val="1"/>
          <w:numId w:val="3"/>
        </w:numPr>
        <w:rPr>
          <w:rFonts w:ascii="Times New Roman" w:hAnsi="Times New Roman" w:cs="Times New Roman"/>
        </w:rPr>
      </w:pPr>
      <w:r w:rsidRPr="00A6330F">
        <w:rPr>
          <w:rFonts w:ascii="Times New Roman" w:hAnsi="Times New Roman" w:cs="Times New Roman"/>
        </w:rPr>
        <w:t>“…</w:t>
      </w:r>
      <w:proofErr w:type="gramStart"/>
      <w:r w:rsidRPr="00A6330F">
        <w:rPr>
          <w:rFonts w:ascii="Times New Roman" w:hAnsi="Times New Roman" w:cs="Times New Roman"/>
        </w:rPr>
        <w:t>in</w:t>
      </w:r>
      <w:proofErr w:type="gramEnd"/>
      <w:r w:rsidRPr="00A6330F">
        <w:rPr>
          <w:rFonts w:ascii="Times New Roman" w:hAnsi="Times New Roman" w:cs="Times New Roman"/>
        </w:rPr>
        <w:t xml:space="preserve"> more established areas, particularly at Red River, a country wife was no longer acceptable” (</w:t>
      </w:r>
      <w:r w:rsidR="00FE0FCF">
        <w:rPr>
          <w:rFonts w:ascii="Times New Roman" w:hAnsi="Times New Roman" w:cs="Times New Roman"/>
        </w:rPr>
        <w:t xml:space="preserve">Neglected Majority </w:t>
      </w:r>
      <w:r w:rsidRPr="00A6330F">
        <w:rPr>
          <w:rFonts w:ascii="Times New Roman" w:hAnsi="Times New Roman" w:cs="Times New Roman"/>
        </w:rPr>
        <w:t>p. 47)</w:t>
      </w:r>
    </w:p>
    <w:p w14:paraId="6E1FAE19" w14:textId="7FF38E06" w:rsidR="00B87990" w:rsidRPr="00A6330F" w:rsidRDefault="00B87990" w:rsidP="00B87990">
      <w:pPr>
        <w:pStyle w:val="ListParagraph"/>
        <w:numPr>
          <w:ilvl w:val="1"/>
          <w:numId w:val="3"/>
        </w:numPr>
        <w:rPr>
          <w:rFonts w:ascii="Times New Roman" w:hAnsi="Times New Roman" w:cs="Times New Roman"/>
        </w:rPr>
      </w:pPr>
      <w:r w:rsidRPr="00A6330F">
        <w:rPr>
          <w:rFonts w:ascii="Times New Roman" w:hAnsi="Times New Roman" w:cs="Times New Roman"/>
        </w:rPr>
        <w:t>“It now became fashionable for a Company officer to have a European wife</w:t>
      </w:r>
    </w:p>
    <w:p w14:paraId="38145AFE" w14:textId="788777FF" w:rsidR="00B87990" w:rsidRPr="00A6330F" w:rsidRDefault="00B87990" w:rsidP="00B87990">
      <w:pPr>
        <w:pStyle w:val="ListParagraph"/>
        <w:numPr>
          <w:ilvl w:val="1"/>
          <w:numId w:val="3"/>
        </w:numPr>
        <w:rPr>
          <w:rFonts w:ascii="Times New Roman" w:hAnsi="Times New Roman" w:cs="Times New Roman"/>
        </w:rPr>
      </w:pPr>
      <w:r w:rsidRPr="00A6330F">
        <w:rPr>
          <w:rFonts w:ascii="Times New Roman" w:hAnsi="Times New Roman" w:cs="Times New Roman"/>
        </w:rPr>
        <w:t xml:space="preserve">“Marriage a la </w:t>
      </w:r>
      <w:proofErr w:type="spellStart"/>
      <w:r w:rsidRPr="00A6330F">
        <w:rPr>
          <w:rFonts w:ascii="Times New Roman" w:hAnsi="Times New Roman" w:cs="Times New Roman"/>
        </w:rPr>
        <w:t>facon</w:t>
      </w:r>
      <w:proofErr w:type="spellEnd"/>
      <w:r w:rsidRPr="00A6330F">
        <w:rPr>
          <w:rFonts w:ascii="Times New Roman" w:hAnsi="Times New Roman" w:cs="Times New Roman"/>
        </w:rPr>
        <w:t xml:space="preserve"> du pays was now no longer acceptable, especially with the presence of missionaries” (</w:t>
      </w:r>
      <w:r w:rsidR="00FE0FCF">
        <w:rPr>
          <w:rFonts w:ascii="Times New Roman" w:hAnsi="Times New Roman" w:cs="Times New Roman"/>
        </w:rPr>
        <w:t xml:space="preserve">Neglected Majority </w:t>
      </w:r>
      <w:r w:rsidRPr="00A6330F">
        <w:rPr>
          <w:rFonts w:ascii="Times New Roman" w:hAnsi="Times New Roman" w:cs="Times New Roman"/>
        </w:rPr>
        <w:t>p. 48)</w:t>
      </w:r>
    </w:p>
    <w:p w14:paraId="57D7F7A4" w14:textId="3690FE9B" w:rsidR="00A6330F" w:rsidRDefault="002245EB" w:rsidP="00FE0FCF">
      <w:pPr>
        <w:pStyle w:val="ListParagraph"/>
        <w:numPr>
          <w:ilvl w:val="1"/>
          <w:numId w:val="3"/>
        </w:numPr>
        <w:rPr>
          <w:rFonts w:ascii="Times New Roman" w:hAnsi="Times New Roman" w:cs="Times New Roman"/>
        </w:rPr>
      </w:pPr>
      <w:r w:rsidRPr="00A6330F">
        <w:rPr>
          <w:rFonts w:ascii="Times New Roman" w:hAnsi="Times New Roman" w:cs="Times New Roman"/>
        </w:rPr>
        <w:t>“Mixed blood wives such as…who had once been at the top of the fur trade hierarchy, must have bitterly resented the white ladies who caused them such a loss in status” (</w:t>
      </w:r>
      <w:r w:rsidR="00FE0FCF">
        <w:rPr>
          <w:rFonts w:ascii="Times New Roman" w:hAnsi="Times New Roman" w:cs="Times New Roman"/>
        </w:rPr>
        <w:t>Many Tender Ties p. 207</w:t>
      </w:r>
    </w:p>
    <w:p w14:paraId="7384587F" w14:textId="77777777" w:rsidR="00FE0FCF" w:rsidRPr="00FE0FCF" w:rsidRDefault="00FE0FCF" w:rsidP="00FE0FCF">
      <w:pPr>
        <w:ind w:left="1080"/>
        <w:rPr>
          <w:rFonts w:ascii="Times New Roman" w:hAnsi="Times New Roman" w:cs="Times New Roman"/>
        </w:rPr>
      </w:pPr>
    </w:p>
    <w:p w14:paraId="6A8ADDE6" w14:textId="14A1D6E7" w:rsidR="00564D70" w:rsidRPr="00A6330F" w:rsidRDefault="00564D70" w:rsidP="00564D70">
      <w:pPr>
        <w:spacing w:line="480" w:lineRule="auto"/>
        <w:jc w:val="center"/>
        <w:rPr>
          <w:rFonts w:ascii="Times New Roman" w:hAnsi="Times New Roman" w:cs="Times New Roman"/>
        </w:rPr>
      </w:pPr>
      <w:r w:rsidRPr="00A6330F">
        <w:rPr>
          <w:rFonts w:ascii="Times New Roman" w:hAnsi="Times New Roman" w:cs="Times New Roman"/>
        </w:rPr>
        <w:t>Bibliography</w:t>
      </w:r>
    </w:p>
    <w:p w14:paraId="0BDCF74F" w14:textId="1F2F6DBC" w:rsidR="00A6330F" w:rsidRPr="00A6330F" w:rsidRDefault="00A6330F" w:rsidP="00A73EC4">
      <w:pPr>
        <w:ind w:left="851" w:hanging="851"/>
        <w:rPr>
          <w:rFonts w:ascii="Times New Roman" w:hAnsi="Times New Roman" w:cs="Times New Roman"/>
        </w:rPr>
      </w:pPr>
      <w:r w:rsidRPr="00A6330F">
        <w:rPr>
          <w:rFonts w:ascii="Times New Roman" w:hAnsi="Times New Roman" w:cs="Times New Roman"/>
        </w:rPr>
        <w:t xml:space="preserve">Brown, Jennifer S. H. </w:t>
      </w:r>
      <w:r w:rsidRPr="00A6330F">
        <w:rPr>
          <w:rFonts w:ascii="Times New Roman" w:hAnsi="Times New Roman" w:cs="Times New Roman"/>
          <w:i/>
        </w:rPr>
        <w:t>Strangers in Blood: Fur Trade Company Families in Indian Country</w:t>
      </w:r>
      <w:r w:rsidRPr="00A6330F">
        <w:rPr>
          <w:rFonts w:ascii="Times New Roman" w:hAnsi="Times New Roman" w:cs="Times New Roman"/>
        </w:rPr>
        <w:t>. Vancouver: University of British Columbia Press, 1980.</w:t>
      </w:r>
    </w:p>
    <w:p w14:paraId="3708409B" w14:textId="77777777" w:rsidR="00A6330F" w:rsidRPr="00A6330F" w:rsidRDefault="00A6330F" w:rsidP="00A73EC4">
      <w:pPr>
        <w:ind w:left="851" w:hanging="851"/>
        <w:rPr>
          <w:rFonts w:ascii="Times New Roman" w:hAnsi="Times New Roman" w:cs="Times New Roman"/>
        </w:rPr>
      </w:pPr>
    </w:p>
    <w:p w14:paraId="2DAC7899" w14:textId="18571921" w:rsidR="00A73EC4" w:rsidRPr="00A6330F" w:rsidRDefault="00A73EC4" w:rsidP="00A73EC4">
      <w:pPr>
        <w:ind w:left="851" w:hanging="851"/>
        <w:rPr>
          <w:rFonts w:ascii="Times New Roman" w:hAnsi="Times New Roman" w:cs="Times New Roman"/>
        </w:rPr>
      </w:pPr>
      <w:r w:rsidRPr="00A6330F">
        <w:rPr>
          <w:rFonts w:ascii="Times New Roman" w:hAnsi="Times New Roman" w:cs="Times New Roman"/>
        </w:rPr>
        <w:t xml:space="preserve">Hargrave, Letitia. Letitia Hargrave to Mrs. </w:t>
      </w:r>
      <w:proofErr w:type="spellStart"/>
      <w:r w:rsidRPr="00A6330F">
        <w:rPr>
          <w:rFonts w:ascii="Times New Roman" w:hAnsi="Times New Roman" w:cs="Times New Roman"/>
        </w:rPr>
        <w:t>Dugald</w:t>
      </w:r>
      <w:proofErr w:type="spellEnd"/>
      <w:r w:rsidRPr="00A6330F">
        <w:rPr>
          <w:rFonts w:ascii="Times New Roman" w:hAnsi="Times New Roman" w:cs="Times New Roman"/>
        </w:rPr>
        <w:t xml:space="preserve"> </w:t>
      </w:r>
      <w:proofErr w:type="spellStart"/>
      <w:r w:rsidRPr="00A6330F">
        <w:rPr>
          <w:rFonts w:ascii="Times New Roman" w:hAnsi="Times New Roman" w:cs="Times New Roman"/>
        </w:rPr>
        <w:t>Mactavish</w:t>
      </w:r>
      <w:proofErr w:type="spellEnd"/>
      <w:r w:rsidRPr="00A6330F">
        <w:rPr>
          <w:rFonts w:ascii="Times New Roman" w:hAnsi="Times New Roman" w:cs="Times New Roman"/>
        </w:rPr>
        <w:t xml:space="preserve">. May 21, 1840. </w:t>
      </w:r>
      <w:proofErr w:type="gramStart"/>
      <w:r w:rsidRPr="00A6330F">
        <w:rPr>
          <w:rFonts w:ascii="Times New Roman" w:hAnsi="Times New Roman" w:cs="Times New Roman"/>
          <w:i/>
        </w:rPr>
        <w:t>In Letters of Letitia Hargrave.</w:t>
      </w:r>
      <w:proofErr w:type="gramEnd"/>
      <w:r w:rsidRPr="00A6330F">
        <w:rPr>
          <w:rFonts w:ascii="Times New Roman" w:hAnsi="Times New Roman" w:cs="Times New Roman"/>
        </w:rPr>
        <w:t xml:space="preserve"> Edited by Margaret Arnett Macleod, 34-36. New York: Greenwood Press, 1969.</w:t>
      </w:r>
    </w:p>
    <w:p w14:paraId="3CAB8C3E" w14:textId="77777777" w:rsidR="00A73EC4" w:rsidRPr="00A6330F" w:rsidRDefault="00A73EC4" w:rsidP="00A73EC4">
      <w:pPr>
        <w:ind w:left="851" w:hanging="851"/>
        <w:rPr>
          <w:rFonts w:ascii="Times New Roman" w:hAnsi="Times New Roman" w:cs="Times New Roman"/>
        </w:rPr>
      </w:pPr>
    </w:p>
    <w:p w14:paraId="1C300A08" w14:textId="05014653" w:rsidR="00A73EC4" w:rsidRPr="00A6330F" w:rsidRDefault="00A73580" w:rsidP="00A73EC4">
      <w:pPr>
        <w:ind w:left="851" w:hanging="851"/>
        <w:rPr>
          <w:rFonts w:ascii="Times New Roman" w:hAnsi="Times New Roman" w:cs="Times New Roman"/>
        </w:rPr>
      </w:pPr>
      <w:proofErr w:type="gramStart"/>
      <w:r w:rsidRPr="00A6330F">
        <w:rPr>
          <w:rFonts w:ascii="Times New Roman" w:hAnsi="Times New Roman" w:cs="Times New Roman"/>
        </w:rPr>
        <w:t>Kirk, Sylvia Van.</w:t>
      </w:r>
      <w:proofErr w:type="gramEnd"/>
      <w:r w:rsidRPr="00A6330F">
        <w:rPr>
          <w:rFonts w:ascii="Times New Roman" w:hAnsi="Times New Roman" w:cs="Times New Roman"/>
        </w:rPr>
        <w:t xml:space="preserve"> </w:t>
      </w:r>
      <w:r w:rsidRPr="00A6330F">
        <w:rPr>
          <w:rFonts w:ascii="Times New Roman" w:hAnsi="Times New Roman" w:cs="Times New Roman"/>
          <w:i/>
        </w:rPr>
        <w:t>Many Tender Ties: Women in Fur-trade Society, 1670-1870</w:t>
      </w:r>
      <w:r w:rsidRPr="00A6330F">
        <w:rPr>
          <w:rFonts w:ascii="Times New Roman" w:hAnsi="Times New Roman" w:cs="Times New Roman"/>
        </w:rPr>
        <w:t>. Winnipeg, Manitoba: Watson &amp; Dwyer Publishing, 1980.</w:t>
      </w:r>
    </w:p>
    <w:p w14:paraId="1CF38FAF" w14:textId="77777777" w:rsidR="00A73580" w:rsidRPr="00A6330F" w:rsidRDefault="00A73580" w:rsidP="00A73EC4">
      <w:pPr>
        <w:ind w:left="851" w:hanging="851"/>
        <w:rPr>
          <w:rFonts w:ascii="Times New Roman" w:hAnsi="Times New Roman" w:cs="Times New Roman"/>
        </w:rPr>
      </w:pPr>
    </w:p>
    <w:p w14:paraId="46DBE286" w14:textId="60898D4A" w:rsidR="00A73580" w:rsidRPr="00A6330F" w:rsidRDefault="00A6330F" w:rsidP="00A73EC4">
      <w:pPr>
        <w:ind w:left="851" w:hanging="851"/>
        <w:rPr>
          <w:rFonts w:ascii="Times New Roman" w:hAnsi="Times New Roman" w:cs="Times New Roman"/>
        </w:rPr>
      </w:pPr>
      <w:proofErr w:type="gramStart"/>
      <w:r w:rsidRPr="00A6330F">
        <w:rPr>
          <w:rFonts w:ascii="Times New Roman" w:hAnsi="Times New Roman" w:cs="Times New Roman"/>
        </w:rPr>
        <w:t>Kirk, Sylvia Van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Impact of White Women on Fur Trade Society”.</w:t>
      </w:r>
      <w:proofErr w:type="gramEnd"/>
      <w:r>
        <w:rPr>
          <w:rFonts w:ascii="Times New Roman" w:hAnsi="Times New Roman" w:cs="Times New Roman"/>
        </w:rPr>
        <w:t xml:space="preserve"> </w:t>
      </w:r>
      <w:proofErr w:type="gramStart"/>
      <w:r>
        <w:rPr>
          <w:rFonts w:ascii="Times New Roman" w:hAnsi="Times New Roman" w:cs="Times New Roman"/>
        </w:rPr>
        <w:t>In</w:t>
      </w:r>
      <w:r w:rsidRPr="00A6330F">
        <w:rPr>
          <w:rFonts w:ascii="Times New Roman" w:hAnsi="Times New Roman" w:cs="Times New Roman"/>
        </w:rPr>
        <w:t xml:space="preserve"> .</w:t>
      </w:r>
      <w:proofErr w:type="gramEnd"/>
      <w:r w:rsidRPr="00A6330F">
        <w:rPr>
          <w:rFonts w:ascii="Times New Roman" w:hAnsi="Times New Roman" w:cs="Times New Roman"/>
        </w:rPr>
        <w:t xml:space="preserve"> </w:t>
      </w:r>
      <w:r w:rsidRPr="00A6330F">
        <w:rPr>
          <w:rFonts w:ascii="Times New Roman" w:hAnsi="Times New Roman" w:cs="Times New Roman"/>
          <w:i/>
        </w:rPr>
        <w:t>The Neglected Majority: Essays in Canadian Women's History</w:t>
      </w:r>
      <w:r>
        <w:rPr>
          <w:rFonts w:ascii="Times New Roman" w:hAnsi="Times New Roman" w:cs="Times New Roman"/>
        </w:rPr>
        <w:t xml:space="preserve">, edited by </w:t>
      </w:r>
      <w:r w:rsidRPr="00A6330F">
        <w:rPr>
          <w:rFonts w:ascii="Times New Roman" w:hAnsi="Times New Roman" w:cs="Times New Roman"/>
        </w:rPr>
        <w:t>Mann, Susan, and Alison L. Prentice Toronto: McClelland and Stewart, 1977</w:t>
      </w:r>
    </w:p>
    <w:p w14:paraId="4C9B46FE" w14:textId="77777777" w:rsidR="00A73EC4" w:rsidRPr="00A6330F" w:rsidRDefault="00A73EC4" w:rsidP="005C5688">
      <w:pPr>
        <w:spacing w:line="480" w:lineRule="auto"/>
        <w:rPr>
          <w:rFonts w:ascii="Times New Roman" w:hAnsi="Times New Roman" w:cs="Times New Roman"/>
        </w:rPr>
      </w:pPr>
    </w:p>
    <w:p w14:paraId="7BFF6E10" w14:textId="77777777" w:rsidR="00A73EC4" w:rsidRPr="00A6330F" w:rsidRDefault="00A73EC4" w:rsidP="005C5688">
      <w:pPr>
        <w:spacing w:line="480" w:lineRule="auto"/>
        <w:rPr>
          <w:rFonts w:ascii="Times New Roman" w:hAnsi="Times New Roman" w:cs="Times New Roman"/>
        </w:rPr>
      </w:pPr>
    </w:p>
    <w:p w14:paraId="573A426F" w14:textId="77777777" w:rsidR="00564D70" w:rsidRPr="00A6330F" w:rsidRDefault="00564D70" w:rsidP="00564D70">
      <w:pPr>
        <w:spacing w:line="480" w:lineRule="auto"/>
        <w:jc w:val="center"/>
        <w:rPr>
          <w:rFonts w:ascii="Times New Roman" w:hAnsi="Times New Roman" w:cs="Times New Roman"/>
        </w:rPr>
      </w:pPr>
    </w:p>
    <w:p w14:paraId="3A9F84FB" w14:textId="77777777" w:rsidR="00F30AAA" w:rsidRPr="00A6330F" w:rsidRDefault="00F30AAA" w:rsidP="00564D70">
      <w:pPr>
        <w:spacing w:line="480" w:lineRule="auto"/>
        <w:jc w:val="center"/>
        <w:rPr>
          <w:rFonts w:ascii="Times New Roman" w:hAnsi="Times New Roman" w:cs="Times New Roman"/>
          <w:u w:val="single"/>
        </w:rPr>
      </w:pPr>
    </w:p>
    <w:p w14:paraId="14BD651B" w14:textId="77777777" w:rsidR="00F30AAA" w:rsidRPr="00A6330F" w:rsidRDefault="00F30AAA" w:rsidP="00564D70">
      <w:pPr>
        <w:spacing w:line="480" w:lineRule="auto"/>
        <w:jc w:val="center"/>
        <w:rPr>
          <w:rFonts w:ascii="Times New Roman" w:hAnsi="Times New Roman" w:cs="Times New Roman"/>
          <w:u w:val="single"/>
        </w:rPr>
      </w:pPr>
    </w:p>
    <w:p w14:paraId="40DC8112" w14:textId="77777777" w:rsidR="00F30AAA" w:rsidRPr="00A6330F" w:rsidRDefault="00F30AAA" w:rsidP="00564D70">
      <w:pPr>
        <w:spacing w:line="480" w:lineRule="auto"/>
        <w:jc w:val="center"/>
        <w:rPr>
          <w:rFonts w:ascii="Times New Roman" w:hAnsi="Times New Roman" w:cs="Times New Roman"/>
          <w:u w:val="single"/>
        </w:rPr>
      </w:pPr>
    </w:p>
    <w:p w14:paraId="66505538" w14:textId="77777777" w:rsidR="00F30AAA" w:rsidRPr="00A6330F" w:rsidRDefault="00F30AAA" w:rsidP="00564D70">
      <w:pPr>
        <w:spacing w:line="480" w:lineRule="auto"/>
        <w:jc w:val="center"/>
        <w:rPr>
          <w:rFonts w:ascii="Times New Roman" w:hAnsi="Times New Roman" w:cs="Times New Roman"/>
          <w:u w:val="single"/>
        </w:rPr>
      </w:pPr>
    </w:p>
    <w:p w14:paraId="32E242B3" w14:textId="77777777" w:rsidR="00F30AAA" w:rsidRPr="00A6330F" w:rsidRDefault="00F30AAA" w:rsidP="00564D70">
      <w:pPr>
        <w:spacing w:line="480" w:lineRule="auto"/>
        <w:jc w:val="center"/>
        <w:rPr>
          <w:rFonts w:ascii="Times New Roman" w:hAnsi="Times New Roman" w:cs="Times New Roman"/>
          <w:u w:val="single"/>
        </w:rPr>
      </w:pPr>
    </w:p>
    <w:p w14:paraId="2D25A272" w14:textId="77777777" w:rsidR="00F30AAA" w:rsidRPr="00A6330F" w:rsidRDefault="00F30AAA" w:rsidP="00564D70">
      <w:pPr>
        <w:spacing w:line="480" w:lineRule="auto"/>
        <w:jc w:val="center"/>
        <w:rPr>
          <w:rFonts w:ascii="Times New Roman" w:hAnsi="Times New Roman" w:cs="Times New Roman"/>
          <w:u w:val="single"/>
        </w:rPr>
      </w:pPr>
    </w:p>
    <w:p w14:paraId="17D5CBF4" w14:textId="77777777" w:rsidR="00F30AAA" w:rsidRPr="00A6330F" w:rsidRDefault="00F30AAA" w:rsidP="00564D70">
      <w:pPr>
        <w:spacing w:line="480" w:lineRule="auto"/>
        <w:jc w:val="center"/>
        <w:rPr>
          <w:rFonts w:ascii="Times New Roman" w:hAnsi="Times New Roman" w:cs="Times New Roman"/>
          <w:u w:val="single"/>
        </w:rPr>
      </w:pPr>
    </w:p>
    <w:p w14:paraId="7FFE0FA0" w14:textId="77777777" w:rsidR="00F30AAA" w:rsidRPr="00A6330F" w:rsidRDefault="00F30AAA" w:rsidP="00564D70">
      <w:pPr>
        <w:spacing w:line="480" w:lineRule="auto"/>
        <w:jc w:val="center"/>
        <w:rPr>
          <w:rFonts w:ascii="Times New Roman" w:hAnsi="Times New Roman" w:cs="Times New Roman"/>
          <w:u w:val="single"/>
        </w:rPr>
      </w:pPr>
    </w:p>
    <w:p w14:paraId="50AA71F9" w14:textId="77777777" w:rsidR="00F30AAA" w:rsidRPr="00A6330F" w:rsidRDefault="00F30AAA" w:rsidP="00564D70">
      <w:pPr>
        <w:spacing w:line="480" w:lineRule="auto"/>
        <w:jc w:val="center"/>
        <w:rPr>
          <w:rFonts w:ascii="Times New Roman" w:hAnsi="Times New Roman" w:cs="Times New Roman"/>
          <w:u w:val="single"/>
        </w:rPr>
      </w:pPr>
    </w:p>
    <w:p w14:paraId="35E3393F" w14:textId="77777777" w:rsidR="00F30AAA" w:rsidRPr="00A6330F" w:rsidRDefault="00F30AAA" w:rsidP="00564D70">
      <w:pPr>
        <w:spacing w:line="480" w:lineRule="auto"/>
        <w:jc w:val="center"/>
        <w:rPr>
          <w:rFonts w:ascii="Times New Roman" w:hAnsi="Times New Roman" w:cs="Times New Roman"/>
          <w:u w:val="single"/>
        </w:rPr>
      </w:pPr>
    </w:p>
    <w:p w14:paraId="6917ECEB" w14:textId="77777777" w:rsidR="00F30AAA" w:rsidRPr="00A6330F" w:rsidRDefault="00F30AAA" w:rsidP="00564D70">
      <w:pPr>
        <w:spacing w:line="480" w:lineRule="auto"/>
        <w:jc w:val="center"/>
        <w:rPr>
          <w:rFonts w:ascii="Times New Roman" w:hAnsi="Times New Roman" w:cs="Times New Roman"/>
          <w:u w:val="single"/>
        </w:rPr>
      </w:pPr>
    </w:p>
    <w:p w14:paraId="55E8D4B4" w14:textId="77777777" w:rsidR="00F30AAA" w:rsidRPr="00A6330F" w:rsidRDefault="00F30AAA" w:rsidP="00564D70">
      <w:pPr>
        <w:spacing w:line="480" w:lineRule="auto"/>
        <w:jc w:val="center"/>
        <w:rPr>
          <w:rFonts w:ascii="Times New Roman" w:hAnsi="Times New Roman" w:cs="Times New Roman"/>
          <w:u w:val="single"/>
        </w:rPr>
      </w:pPr>
    </w:p>
    <w:p w14:paraId="1E6F04A4" w14:textId="77777777" w:rsidR="00FE0FCF" w:rsidRDefault="00FE0FCF" w:rsidP="00564D70">
      <w:pPr>
        <w:spacing w:line="480" w:lineRule="auto"/>
        <w:jc w:val="center"/>
        <w:rPr>
          <w:rFonts w:ascii="Times New Roman" w:hAnsi="Times New Roman" w:cs="Times New Roman"/>
          <w:u w:val="single"/>
        </w:rPr>
      </w:pPr>
    </w:p>
    <w:p w14:paraId="09221FE0" w14:textId="7D2D8AFF" w:rsidR="00564D70" w:rsidRPr="00A6330F" w:rsidRDefault="00564D70" w:rsidP="00564D70">
      <w:pPr>
        <w:spacing w:line="480" w:lineRule="auto"/>
        <w:jc w:val="center"/>
        <w:rPr>
          <w:rFonts w:ascii="Times New Roman" w:hAnsi="Times New Roman" w:cs="Times New Roman"/>
          <w:u w:val="single"/>
        </w:rPr>
      </w:pPr>
      <w:r w:rsidRPr="00A6330F">
        <w:rPr>
          <w:rFonts w:ascii="Times New Roman" w:hAnsi="Times New Roman" w:cs="Times New Roman"/>
          <w:u w:val="single"/>
        </w:rPr>
        <w:t>Statement of Process Documents</w:t>
      </w:r>
    </w:p>
    <w:p w14:paraId="71138871" w14:textId="2E1311D5" w:rsidR="00564D70" w:rsidRPr="00A6330F" w:rsidRDefault="00564D70" w:rsidP="00564D70">
      <w:pPr>
        <w:spacing w:line="480" w:lineRule="auto"/>
        <w:ind w:firstLine="720"/>
        <w:rPr>
          <w:rFonts w:ascii="Times New Roman" w:hAnsi="Times New Roman" w:cs="Times New Roman"/>
        </w:rPr>
      </w:pPr>
      <w:r w:rsidRPr="00A6330F">
        <w:rPr>
          <w:rFonts w:ascii="Times New Roman" w:hAnsi="Times New Roman" w:cs="Times New Roman"/>
        </w:rPr>
        <w:t xml:space="preserve">After hearing about this assignment, at first I wanted to focus on women and how they impacted the fur trade. I further narrowed this down to Indigenous women because I thought that there were missing in this discussion. After further research I realized that the voices or perspectives actually missing are those of European women. </w:t>
      </w:r>
      <w:r w:rsidR="00BD7C35" w:rsidRPr="00A6330F">
        <w:rPr>
          <w:rFonts w:ascii="Times New Roman" w:hAnsi="Times New Roman" w:cs="Times New Roman"/>
        </w:rPr>
        <w:t>After extensive research, I changed the direction of my research. I knew I still wanted to focus on women and how they impacted the fur trade, but instead of Indigenous women, I changed my focus to European women.</w:t>
      </w:r>
    </w:p>
    <w:p w14:paraId="380AD270" w14:textId="5C06F654" w:rsidR="00564D70" w:rsidRPr="00A6330F" w:rsidRDefault="00564D70" w:rsidP="00564D70">
      <w:pPr>
        <w:spacing w:line="480" w:lineRule="auto"/>
        <w:ind w:firstLine="720"/>
        <w:rPr>
          <w:rFonts w:ascii="Times New Roman" w:hAnsi="Times New Roman" w:cs="Times New Roman"/>
        </w:rPr>
      </w:pPr>
      <w:r w:rsidRPr="00A6330F">
        <w:rPr>
          <w:rFonts w:ascii="Times New Roman" w:hAnsi="Times New Roman" w:cs="Times New Roman"/>
        </w:rPr>
        <w:t xml:space="preserve">While doing research on this topic, I found it very difficult to access primary sources. Most of the primary sources that were quoted in books or online were paper based and are stored in archives in either Ottawa or Manitoba. The </w:t>
      </w:r>
      <w:r w:rsidR="00BD7C35" w:rsidRPr="00A6330F">
        <w:rPr>
          <w:rFonts w:ascii="Times New Roman" w:hAnsi="Times New Roman" w:cs="Times New Roman"/>
        </w:rPr>
        <w:t>primary source I use is a collection of letter of Letitia Hargrave, one of the European wives of an influential personal working for HBC in Rupert’s Island</w:t>
      </w:r>
      <w:r w:rsidR="005C5688" w:rsidRPr="00A6330F">
        <w:rPr>
          <w:rFonts w:ascii="Times New Roman" w:hAnsi="Times New Roman" w:cs="Times New Roman"/>
        </w:rPr>
        <w:t>. In her letters she mentions other European wives and her life in Rupert’s Island. While trying to look for my primary sources, I came across various secondary sources that were useful to my research topic, and coincidently, they were all books.</w:t>
      </w:r>
    </w:p>
    <w:p w14:paraId="687D3B9B" w14:textId="2304C4CD" w:rsidR="00931E31" w:rsidRPr="00A6330F" w:rsidRDefault="00931E31" w:rsidP="00564D70">
      <w:pPr>
        <w:spacing w:line="480" w:lineRule="auto"/>
        <w:ind w:firstLine="720"/>
        <w:rPr>
          <w:rFonts w:ascii="Times New Roman" w:hAnsi="Times New Roman" w:cs="Times New Roman"/>
        </w:rPr>
      </w:pPr>
      <w:r w:rsidRPr="00A6330F">
        <w:rPr>
          <w:rFonts w:ascii="Times New Roman" w:hAnsi="Times New Roman" w:cs="Times New Roman"/>
        </w:rPr>
        <w:t xml:space="preserve">As mentioned previously, I planned to focus on the role and impact of Indigenous women in the fur trade, but later changed to European women. Going into the research all I knew was that Indigenous women married Europeans in order to advance the fur trade; this made me to think as to what happened to European women. Where were they? Did they have any views into European men marrying Indigenous women? After I decided to change direction, I had thought that the European’s women impact would have been positive, like the Indigenous women. I was very wrong to think this. </w:t>
      </w:r>
      <w:r w:rsidR="00C83ECD" w:rsidRPr="00A6330F">
        <w:rPr>
          <w:rFonts w:ascii="Times New Roman" w:hAnsi="Times New Roman" w:cs="Times New Roman"/>
        </w:rPr>
        <w:t>After going through my sources, I found out that the arrival of European women were detrimental to Indigenous women, especially those that were directly involved in the fur trade.</w:t>
      </w:r>
      <w:r w:rsidR="00DE5AD1" w:rsidRPr="00A6330F">
        <w:rPr>
          <w:rFonts w:ascii="Times New Roman" w:hAnsi="Times New Roman" w:cs="Times New Roman"/>
        </w:rPr>
        <w:t xml:space="preserve"> This idea was fascinating to me, and reading further into the differences of European women and Indigenous women made me understand more why European women threatened Indigenous women’s impact in Rupert’s Island in mid 1800’s.</w:t>
      </w:r>
    </w:p>
    <w:p w14:paraId="0E003CA4" w14:textId="4B9C8B59" w:rsidR="004155FA" w:rsidRPr="00A6330F" w:rsidRDefault="004155FA" w:rsidP="00564D70">
      <w:pPr>
        <w:spacing w:line="480" w:lineRule="auto"/>
        <w:ind w:firstLine="720"/>
        <w:rPr>
          <w:rFonts w:ascii="Times New Roman" w:hAnsi="Times New Roman" w:cs="Times New Roman"/>
        </w:rPr>
      </w:pPr>
      <w:r w:rsidRPr="00A6330F">
        <w:rPr>
          <w:rFonts w:ascii="Times New Roman" w:hAnsi="Times New Roman" w:cs="Times New Roman"/>
        </w:rPr>
        <w:t>Before this research, I never really gave much thought as to why marriage between Indigenous women and European women reduced or stopped immediately. This could also explain why the relationship between the Europeans and Indigenous people worsened. Before the arrival of European women, Indigenous women were values, but this diminished and stopped following their arrival. I still wond</w:t>
      </w:r>
      <w:r w:rsidR="00E0247A" w:rsidRPr="00A6330F">
        <w:rPr>
          <w:rFonts w:ascii="Times New Roman" w:hAnsi="Times New Roman" w:cs="Times New Roman"/>
        </w:rPr>
        <w:t>er if the impact of European were</w:t>
      </w:r>
      <w:r w:rsidRPr="00A6330F">
        <w:rPr>
          <w:rFonts w:ascii="Times New Roman" w:hAnsi="Times New Roman" w:cs="Times New Roman"/>
        </w:rPr>
        <w:t xml:space="preserve"> </w:t>
      </w:r>
      <w:r w:rsidR="00E0247A" w:rsidRPr="00A6330F">
        <w:rPr>
          <w:rFonts w:ascii="Times New Roman" w:hAnsi="Times New Roman" w:cs="Times New Roman"/>
        </w:rPr>
        <w:t>all negative,</w:t>
      </w:r>
      <w:r w:rsidRPr="00A6330F">
        <w:rPr>
          <w:rFonts w:ascii="Times New Roman" w:hAnsi="Times New Roman" w:cs="Times New Roman"/>
        </w:rPr>
        <w:t xml:space="preserve"> or if there were actually some instances in which they helped further the fur trade, like Indigenous women. </w:t>
      </w:r>
      <w:r w:rsidR="00E0247A" w:rsidRPr="00A6330F">
        <w:rPr>
          <w:rFonts w:ascii="Times New Roman" w:hAnsi="Times New Roman" w:cs="Times New Roman"/>
        </w:rPr>
        <w:t>I wonder if the wives that arrived weren’t wives of high-ranking officials, if this would change anything. I also question what other factors resulted in the decline of Indigenous women involved in the fur trade.</w:t>
      </w:r>
    </w:p>
    <w:p w14:paraId="6F9C2BC4" w14:textId="4BFE5CCB" w:rsidR="00141015" w:rsidRPr="00A6330F" w:rsidRDefault="00141015" w:rsidP="00564D70">
      <w:pPr>
        <w:spacing w:line="480" w:lineRule="auto"/>
        <w:ind w:firstLine="720"/>
        <w:rPr>
          <w:rFonts w:ascii="Times New Roman" w:hAnsi="Times New Roman" w:cs="Times New Roman"/>
        </w:rPr>
      </w:pPr>
      <w:r w:rsidRPr="00A6330F">
        <w:rPr>
          <w:rFonts w:ascii="Times New Roman" w:hAnsi="Times New Roman" w:cs="Times New Roman"/>
        </w:rPr>
        <w:t xml:space="preserve">Fore next time, I would choose a topic that has more information written on it. Since I focus on European women there </w:t>
      </w:r>
      <w:r w:rsidR="00E0247A" w:rsidRPr="00A6330F">
        <w:rPr>
          <w:rFonts w:ascii="Times New Roman" w:hAnsi="Times New Roman" w:cs="Times New Roman"/>
        </w:rPr>
        <w:t>isn’t much written on them, most of them returned back home, and the fact that they were not much of an impact economically would make them less important to write documents or accounts on them.</w:t>
      </w:r>
    </w:p>
    <w:sectPr w:rsidR="00141015" w:rsidRPr="00A6330F" w:rsidSect="00E57700">
      <w:pgSz w:w="12240" w:h="15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ED3"/>
    <w:multiLevelType w:val="hybridMultilevel"/>
    <w:tmpl w:val="AFDAC4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B709A"/>
    <w:multiLevelType w:val="hybridMultilevel"/>
    <w:tmpl w:val="D3BC6E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77575"/>
    <w:multiLevelType w:val="hybridMultilevel"/>
    <w:tmpl w:val="A67C8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E2FCE"/>
    <w:multiLevelType w:val="hybridMultilevel"/>
    <w:tmpl w:val="0AA6CA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75"/>
    <w:rsid w:val="000577A5"/>
    <w:rsid w:val="00093134"/>
    <w:rsid w:val="00141015"/>
    <w:rsid w:val="002245EB"/>
    <w:rsid w:val="00277575"/>
    <w:rsid w:val="00331926"/>
    <w:rsid w:val="0038641C"/>
    <w:rsid w:val="003923AB"/>
    <w:rsid w:val="003B15BD"/>
    <w:rsid w:val="00411314"/>
    <w:rsid w:val="004155FA"/>
    <w:rsid w:val="004A58CD"/>
    <w:rsid w:val="00564D70"/>
    <w:rsid w:val="005B0E8D"/>
    <w:rsid w:val="005C5688"/>
    <w:rsid w:val="006046F3"/>
    <w:rsid w:val="00931E31"/>
    <w:rsid w:val="00932728"/>
    <w:rsid w:val="00951D1D"/>
    <w:rsid w:val="00A6330F"/>
    <w:rsid w:val="00A73580"/>
    <w:rsid w:val="00A73EC4"/>
    <w:rsid w:val="00B87990"/>
    <w:rsid w:val="00BD7C35"/>
    <w:rsid w:val="00C45FEF"/>
    <w:rsid w:val="00C83ECD"/>
    <w:rsid w:val="00CC75D7"/>
    <w:rsid w:val="00D00505"/>
    <w:rsid w:val="00DE5AD1"/>
    <w:rsid w:val="00E0247A"/>
    <w:rsid w:val="00E57700"/>
    <w:rsid w:val="00E611F7"/>
    <w:rsid w:val="00F30AAA"/>
    <w:rsid w:val="00FE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4C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027E3E-CA40-4744-8775-6D0DC408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7653</Characters>
  <Application>Microsoft Macintosh Word</Application>
  <DocSecurity>0</DocSecurity>
  <Lines>63</Lines>
  <Paragraphs>17</Paragraphs>
  <ScaleCrop>false</ScaleCrop>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Ojetola</dc:creator>
  <cp:keywords/>
  <dc:description/>
  <cp:lastModifiedBy>Fatimah Ojetola</cp:lastModifiedBy>
  <cp:revision>2</cp:revision>
  <dcterms:created xsi:type="dcterms:W3CDTF">2016-12-09T17:14:00Z</dcterms:created>
  <dcterms:modified xsi:type="dcterms:W3CDTF">2016-12-09T17:14:00Z</dcterms:modified>
</cp:coreProperties>
</file>